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34C3" w14:textId="77777777" w:rsidR="008F7B02" w:rsidRPr="009069D2" w:rsidRDefault="008F7B02" w:rsidP="002115B9">
      <w:pPr>
        <w:spacing w:after="0"/>
        <w:rPr>
          <w:rFonts w:ascii="Franklin Gothic Book" w:hAnsi="Franklin Gothic Book"/>
        </w:rPr>
      </w:pPr>
    </w:p>
    <w:p w14:paraId="516AED63" w14:textId="77777777" w:rsidR="002115B9" w:rsidRPr="00283B91" w:rsidRDefault="00ED649F" w:rsidP="002115B9">
      <w:pPr>
        <w:spacing w:after="0"/>
        <w:rPr>
          <w:rFonts w:ascii="Franklin Gothic Book" w:hAnsi="Franklin Gothic Book"/>
          <w:sz w:val="24"/>
          <w:szCs w:val="24"/>
        </w:rPr>
      </w:pPr>
      <w:r>
        <w:rPr>
          <w:rFonts w:ascii="PMingLiU" w:hAnsi="PMingLiU" w:cs="PMingLiU"/>
          <w:sz w:val="24"/>
          <w:szCs w:val="24"/>
          <w:bdr w:val="nil"/>
          <w:lang w:eastAsia="zh-TW"/>
        </w:rPr>
        <w:t>訊息類別／對象：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9F5674" w14:paraId="69F168EC" w14:textId="77777777" w:rsidTr="00283B91">
        <w:tc>
          <w:tcPr>
            <w:tcW w:w="5400" w:type="dxa"/>
          </w:tcPr>
          <w:p w14:paraId="0E21D2EC" w14:textId="77777777" w:rsidR="002115B9" w:rsidRPr="00283B91" w:rsidRDefault="00ED649F" w:rsidP="00283B91">
            <w:pPr>
              <w:pStyle w:val="ListParagraph"/>
              <w:numPr>
                <w:ilvl w:val="0"/>
                <w:numId w:val="2"/>
              </w:numPr>
              <w:rPr>
                <w:rFonts w:cstheme="minorHAnsi"/>
                <w:sz w:val="24"/>
                <w:szCs w:val="24"/>
              </w:rPr>
            </w:pPr>
            <w:hyperlink w:anchor="Beneficiaries" w:history="1">
              <w:r>
                <w:rPr>
                  <w:rFonts w:ascii="PMingLiU" w:hAnsi="PMingLiU" w:cs="PMingLiU"/>
                  <w:color w:val="0563C1"/>
                  <w:sz w:val="24"/>
                  <w:szCs w:val="24"/>
                  <w:u w:val="single"/>
                  <w:bdr w:val="nil"/>
                  <w:lang w:eastAsia="zh-TW"/>
                </w:rPr>
                <w:t>受益人</w:t>
              </w:r>
            </w:hyperlink>
          </w:p>
          <w:p w14:paraId="42A5670D" w14:textId="77777777" w:rsidR="002115B9" w:rsidRPr="00283B91" w:rsidRDefault="00ED649F" w:rsidP="00283B91">
            <w:pPr>
              <w:pStyle w:val="ListParagraph"/>
              <w:numPr>
                <w:ilvl w:val="0"/>
                <w:numId w:val="2"/>
              </w:numPr>
              <w:rPr>
                <w:rFonts w:cstheme="minorHAnsi"/>
                <w:sz w:val="24"/>
                <w:szCs w:val="24"/>
              </w:rPr>
            </w:pPr>
            <w:hyperlink w:anchor="Caregivers" w:history="1">
              <w:r>
                <w:rPr>
                  <w:rFonts w:ascii="PMingLiU" w:hAnsi="PMingLiU" w:cs="PMingLiU"/>
                  <w:color w:val="0563C1"/>
                  <w:sz w:val="24"/>
                  <w:szCs w:val="24"/>
                  <w:u w:val="single"/>
                  <w:bdr w:val="nil"/>
                  <w:lang w:eastAsia="zh-TW"/>
                </w:rPr>
                <w:t>照顧者</w:t>
              </w:r>
            </w:hyperlink>
          </w:p>
          <w:p w14:paraId="5E6F23DB" w14:textId="77777777" w:rsidR="002115B9" w:rsidRPr="00283B91" w:rsidRDefault="00ED649F" w:rsidP="00283B91">
            <w:pPr>
              <w:pStyle w:val="ListParagraph"/>
              <w:numPr>
                <w:ilvl w:val="0"/>
                <w:numId w:val="2"/>
              </w:numPr>
              <w:rPr>
                <w:rFonts w:cstheme="minorHAnsi"/>
                <w:sz w:val="24"/>
                <w:szCs w:val="24"/>
              </w:rPr>
            </w:pPr>
            <w:hyperlink w:anchor="Family" w:history="1">
              <w:r>
                <w:rPr>
                  <w:rFonts w:ascii="PMingLiU" w:hAnsi="PMingLiU" w:cs="PMingLiU"/>
                  <w:color w:val="0563C1"/>
                  <w:u w:val="single"/>
                  <w:bdr w:val="nil"/>
                  <w:lang w:eastAsia="zh-TW"/>
                </w:rPr>
                <w:t>家庭</w:t>
              </w:r>
            </w:hyperlink>
          </w:p>
          <w:p w14:paraId="68BF62FF" w14:textId="77777777" w:rsidR="002115B9" w:rsidRPr="00283B91" w:rsidRDefault="00ED649F" w:rsidP="00283B91">
            <w:pPr>
              <w:pStyle w:val="ListParagraph"/>
              <w:numPr>
                <w:ilvl w:val="0"/>
                <w:numId w:val="2"/>
              </w:numPr>
              <w:rPr>
                <w:rFonts w:cstheme="minorHAnsi"/>
                <w:sz w:val="24"/>
                <w:szCs w:val="24"/>
              </w:rPr>
            </w:pPr>
            <w:hyperlink w:anchor="Partners" w:history="1">
              <w:r>
                <w:rPr>
                  <w:rFonts w:ascii="PMingLiU" w:hAnsi="PMingLiU" w:cs="PMingLiU"/>
                  <w:color w:val="0563C1"/>
                  <w:sz w:val="24"/>
                  <w:szCs w:val="24"/>
                  <w:u w:val="single"/>
                  <w:bdr w:val="nil"/>
                  <w:lang w:eastAsia="zh-TW"/>
                </w:rPr>
                <w:t>合作夥伴</w:t>
              </w:r>
            </w:hyperlink>
          </w:p>
        </w:tc>
        <w:tc>
          <w:tcPr>
            <w:tcW w:w="5390" w:type="dxa"/>
          </w:tcPr>
          <w:p w14:paraId="1145B3B2" w14:textId="77777777" w:rsidR="002115B9" w:rsidRPr="00340F34" w:rsidRDefault="00ED649F" w:rsidP="00340F34">
            <w:pPr>
              <w:pStyle w:val="ListParagraph"/>
              <w:numPr>
                <w:ilvl w:val="0"/>
                <w:numId w:val="2"/>
              </w:numPr>
              <w:rPr>
                <w:rFonts w:cstheme="minorHAnsi"/>
                <w:sz w:val="24"/>
                <w:szCs w:val="24"/>
              </w:rPr>
            </w:pPr>
            <w:hyperlink w:anchor="Partners" w:history="1">
              <w:r>
                <w:rPr>
                  <w:rFonts w:ascii="PMingLiU" w:hAnsi="PMingLiU" w:cs="PMingLiU"/>
                  <w:color w:val="0563C1"/>
                  <w:sz w:val="24"/>
                  <w:szCs w:val="24"/>
                  <w:u w:val="single"/>
                  <w:bdr w:val="nil"/>
                  <w:lang w:eastAsia="zh-TW"/>
                </w:rPr>
                <w:t>醫療保健服務提供者</w:t>
              </w:r>
            </w:hyperlink>
          </w:p>
          <w:p w14:paraId="3A0B6C16" w14:textId="77777777" w:rsidR="002115B9" w:rsidRDefault="00ED649F" w:rsidP="00283B91">
            <w:pPr>
              <w:pStyle w:val="ListParagraph"/>
              <w:numPr>
                <w:ilvl w:val="0"/>
                <w:numId w:val="2"/>
              </w:numPr>
              <w:rPr>
                <w:rFonts w:cstheme="minorHAnsi"/>
                <w:sz w:val="24"/>
                <w:szCs w:val="24"/>
              </w:rPr>
            </w:pPr>
            <w:hyperlink w:anchor="Community" w:history="1">
              <w:r>
                <w:rPr>
                  <w:rFonts w:ascii="PMingLiU" w:hAnsi="PMingLiU" w:cs="PMingLiU"/>
                  <w:color w:val="0563C1"/>
                  <w:sz w:val="24"/>
                  <w:szCs w:val="24"/>
                  <w:u w:val="single"/>
                  <w:bdr w:val="nil"/>
                  <w:lang w:eastAsia="zh-TW"/>
                </w:rPr>
                <w:t>社區民眾</w:t>
              </w:r>
            </w:hyperlink>
          </w:p>
          <w:p w14:paraId="633E5936" w14:textId="77777777" w:rsidR="00340F34" w:rsidRPr="00283B91" w:rsidRDefault="00340F34" w:rsidP="008D6CAF">
            <w:pPr>
              <w:pStyle w:val="ListParagraph"/>
              <w:rPr>
                <w:rFonts w:cstheme="minorHAnsi"/>
                <w:sz w:val="24"/>
                <w:szCs w:val="24"/>
              </w:rPr>
            </w:pPr>
          </w:p>
        </w:tc>
      </w:tr>
    </w:tbl>
    <w:p w14:paraId="6D530CAF" w14:textId="77777777" w:rsidR="002115B9" w:rsidRDefault="002115B9" w:rsidP="002115B9">
      <w:pPr>
        <w:spacing w:after="0"/>
      </w:pPr>
    </w:p>
    <w:p w14:paraId="261A8572" w14:textId="40D1DB57" w:rsidR="00C341D7" w:rsidRPr="0024177E" w:rsidRDefault="00ED649F" w:rsidP="0024177E">
      <w:pPr>
        <w:spacing w:after="0"/>
        <w:jc w:val="center"/>
        <w:rPr>
          <w:b/>
          <w:bCs/>
        </w:rPr>
      </w:pPr>
      <w:r>
        <w:rPr>
          <w:rFonts w:ascii="PMingLiU" w:hAnsi="PMingLiU" w:cs="PMingLiU"/>
          <w:b/>
          <w:bCs/>
          <w:bdr w:val="nil"/>
          <w:lang w:eastAsia="zh-TW"/>
        </w:rPr>
        <w:t>您可在下列網站找到相應的圖片：</w:t>
      </w:r>
      <w:r w:rsidR="00ED1DCC">
        <w:rPr>
          <w:rFonts w:ascii="PMingLiU" w:hAnsi="PMingLiU" w:cs="PMingLiU"/>
          <w:b/>
          <w:bCs/>
          <w:bdr w:val="nil"/>
          <w:lang w:eastAsia="zh-TW"/>
        </w:rPr>
        <w:br/>
      </w:r>
      <w:hyperlink r:id="rId10" w:history="1">
        <w:r w:rsidR="00ED1DCC" w:rsidRPr="005F364C">
          <w:rPr>
            <w:rStyle w:val="Hyperlink"/>
            <w:rFonts w:ascii="PMingLiU" w:hAnsi="PMingLiU" w:cs="PMingLiU"/>
            <w:b/>
            <w:bCs/>
            <w:bdr w:val="nil"/>
            <w:lang w:eastAsia="zh-TW"/>
          </w:rPr>
          <w:t>https://www.smpresource.org/Content/Medicare-Fraud-Prevention-Week/Social-Media-Kit.aspx</w:t>
        </w:r>
      </w:hyperlink>
      <w:r>
        <w:rPr>
          <w:rFonts w:ascii="PMingLiU" w:hAnsi="PMingLiU" w:cs="PMingLiU"/>
          <w:b/>
          <w:bCs/>
          <w:bdr w:val="nil"/>
          <w:lang w:eastAsia="zh-TW"/>
        </w:rPr>
        <w:t xml:space="preserve"> </w:t>
      </w:r>
    </w:p>
    <w:p w14:paraId="627E213B" w14:textId="77777777" w:rsidR="00283B91" w:rsidRPr="00283B91" w:rsidRDefault="00ED649F" w:rsidP="002115B9">
      <w:pPr>
        <w:spacing w:after="0"/>
        <w:rPr>
          <w:rFonts w:ascii="Franklin Gothic Book" w:hAnsi="Franklin Gothic Book"/>
          <w:sz w:val="24"/>
          <w:szCs w:val="24"/>
        </w:rPr>
      </w:pPr>
      <w:bookmarkStart w:id="0" w:name="Beneficiaries"/>
      <w:r>
        <w:rPr>
          <w:rFonts w:ascii="PMingLiU" w:hAnsi="PMingLiU" w:cs="PMingLiU"/>
          <w:sz w:val="24"/>
          <w:szCs w:val="24"/>
          <w:bdr w:val="nil"/>
          <w:lang w:eastAsia="zh-TW"/>
        </w:rPr>
        <w:t>受益人</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9F5674" w14:paraId="5DC4A000" w14:textId="77777777" w:rsidTr="00732195">
        <w:trPr>
          <w:trHeight w:val="332"/>
        </w:trPr>
        <w:tc>
          <w:tcPr>
            <w:tcW w:w="1667" w:type="pct"/>
            <w:shd w:val="clear" w:color="auto" w:fill="43B6DB"/>
          </w:tcPr>
          <w:p w14:paraId="1BCDC4D4" w14:textId="77777777" w:rsidR="00732195" w:rsidRPr="00283B91" w:rsidRDefault="00ED649F" w:rsidP="002115B9">
            <w:pPr>
              <w:jc w:val="center"/>
              <w:rPr>
                <w:rFonts w:ascii="Franklin Gothic Book" w:hAnsi="Franklin Gothic Book"/>
                <w:color w:val="FFFFFF" w:themeColor="background1"/>
                <w:sz w:val="24"/>
                <w:szCs w:val="24"/>
              </w:rPr>
            </w:pPr>
            <w:bookmarkStart w:id="1" w:name="_Hlk98845402"/>
            <w:bookmarkEnd w:id="0"/>
            <w:r>
              <w:rPr>
                <w:rFonts w:ascii="PMingLiU" w:hAnsi="PMingLiU" w:cs="PMingLiU"/>
                <w:color w:val="FFFFFF"/>
                <w:sz w:val="24"/>
                <w:szCs w:val="24"/>
                <w:bdr w:val="nil"/>
                <w:lang w:eastAsia="zh-TW"/>
              </w:rPr>
              <w:t>Facebook/Instagram</w:t>
            </w:r>
          </w:p>
        </w:tc>
        <w:tc>
          <w:tcPr>
            <w:tcW w:w="1667" w:type="pct"/>
            <w:shd w:val="clear" w:color="auto" w:fill="43B6DB"/>
          </w:tcPr>
          <w:p w14:paraId="4004BE2D" w14:textId="3C2853B2" w:rsidR="00732195" w:rsidRPr="00283B91" w:rsidRDefault="00ED649F" w:rsidP="002115B9">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Twitter/X</w:t>
            </w:r>
          </w:p>
        </w:tc>
        <w:tc>
          <w:tcPr>
            <w:tcW w:w="1666" w:type="pct"/>
            <w:shd w:val="clear" w:color="auto" w:fill="43B6DB"/>
          </w:tcPr>
          <w:p w14:paraId="110090ED" w14:textId="77777777" w:rsidR="00732195" w:rsidRPr="00283B91" w:rsidRDefault="00ED649F" w:rsidP="002115B9">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LinkedIn</w:t>
            </w:r>
          </w:p>
        </w:tc>
      </w:tr>
      <w:tr w:rsidR="009F5674" w14:paraId="53B0A41A" w14:textId="77777777" w:rsidTr="00732195">
        <w:tc>
          <w:tcPr>
            <w:tcW w:w="1667" w:type="pct"/>
            <w:shd w:val="clear" w:color="auto" w:fill="auto"/>
          </w:tcPr>
          <w:p w14:paraId="5B3AF9EA" w14:textId="77777777" w:rsidR="002B1EB8" w:rsidRDefault="00ED649F" w:rsidP="002B1EB8">
            <w:r>
              <w:rPr>
                <w:rFonts w:ascii="PMingLiU" w:hAnsi="PMingLiU" w:cs="PMingLiU"/>
                <w:bdr w:val="nil"/>
                <w:lang w:eastAsia="zh-TW"/>
              </w:rPr>
              <w:t>若要防止詐欺發生，最有效的方法就是事先預防。瞭解如何預防</w:t>
            </w:r>
            <w:r>
              <w:rPr>
                <w:rFonts w:ascii="PMingLiU" w:hAnsi="PMingLiU" w:cs="PMingLiU"/>
                <w:bdr w:val="nil"/>
                <w:lang w:eastAsia="zh-TW"/>
              </w:rPr>
              <w:t xml:space="preserve"> Medicare </w:t>
            </w:r>
            <w:r>
              <w:rPr>
                <w:rFonts w:ascii="PMingLiU" w:hAnsi="PMingLiU" w:cs="PMingLiU"/>
                <w:bdr w:val="nil"/>
                <w:lang w:eastAsia="zh-TW"/>
              </w:rPr>
              <w:t>詐欺、作業疏失及濫用事件，然後與其他人分享您所瞭解到的資訊是您可以開始採取行動的最佳方法。</w:t>
            </w:r>
          </w:p>
          <w:p w14:paraId="00925EA7" w14:textId="77777777" w:rsidR="002B1EB8" w:rsidRDefault="00ED649F" w:rsidP="002B1EB8">
            <w:r>
              <w:rPr>
                <w:rFonts w:ascii="PMingLiU" w:hAnsi="PMingLiU" w:cs="PMingLiU"/>
                <w:bdr w:val="nil"/>
                <w:lang w:eastAsia="zh-TW"/>
              </w:rPr>
              <w:t>#MFPW #MFPWbeneficiaries</w:t>
            </w:r>
          </w:p>
        </w:tc>
        <w:tc>
          <w:tcPr>
            <w:tcW w:w="1667" w:type="pct"/>
            <w:shd w:val="clear" w:color="auto" w:fill="auto"/>
          </w:tcPr>
          <w:p w14:paraId="0A45DB94" w14:textId="77777777" w:rsidR="002B1EB8" w:rsidRDefault="00ED649F" w:rsidP="002B1EB8">
            <w:r>
              <w:rPr>
                <w:rFonts w:ascii="PMingLiU" w:hAnsi="PMingLiU" w:cs="PMingLiU"/>
                <w:bdr w:val="nil"/>
                <w:lang w:eastAsia="zh-TW"/>
              </w:rPr>
              <w:t>若要防止詐欺發生，最有效的方法就是事先預防。為自己和您的親友提供資訊，瞭解如何預防</w:t>
            </w:r>
            <w:r>
              <w:rPr>
                <w:rFonts w:ascii="PMingLiU" w:hAnsi="PMingLiU" w:cs="PMingLiU"/>
                <w:bdr w:val="nil"/>
                <w:lang w:eastAsia="zh-TW"/>
              </w:rPr>
              <w:t xml:space="preserve"> Medicare </w:t>
            </w:r>
            <w:r>
              <w:rPr>
                <w:rFonts w:ascii="PMingLiU" w:hAnsi="PMingLiU" w:cs="PMingLiU"/>
                <w:bdr w:val="nil"/>
                <w:lang w:eastAsia="zh-TW"/>
              </w:rPr>
              <w:t>詐欺、作業疏失及濫用事件是您可以開始採取行動的最佳方法。</w:t>
            </w:r>
            <w:r>
              <w:rPr>
                <w:rFonts w:ascii="PMingLiU" w:hAnsi="PMingLiU" w:cs="PMingLiU"/>
                <w:bdr w:val="nil"/>
                <w:lang w:eastAsia="zh-TW"/>
              </w:rPr>
              <w:t>#MFPW #MFPWbeneficiaries</w:t>
            </w:r>
          </w:p>
        </w:tc>
        <w:tc>
          <w:tcPr>
            <w:tcW w:w="1666" w:type="pct"/>
          </w:tcPr>
          <w:p w14:paraId="35056501" w14:textId="77777777" w:rsidR="002B1EB8" w:rsidRDefault="00ED649F" w:rsidP="002B1EB8">
            <w:r>
              <w:rPr>
                <w:rFonts w:ascii="PMingLiU" w:hAnsi="PMingLiU" w:cs="PMingLiU"/>
                <w:bdr w:val="nil"/>
                <w:lang w:eastAsia="zh-TW"/>
              </w:rPr>
              <w:t>若要防止詐欺發生，最有效的方法就是事先預防。為自己和您的親友提供資訊，瞭解如何預防</w:t>
            </w:r>
            <w:r>
              <w:rPr>
                <w:rFonts w:ascii="PMingLiU" w:hAnsi="PMingLiU" w:cs="PMingLiU"/>
                <w:bdr w:val="nil"/>
                <w:lang w:eastAsia="zh-TW"/>
              </w:rPr>
              <w:t xml:space="preserve"> Medicare </w:t>
            </w:r>
            <w:r>
              <w:rPr>
                <w:rFonts w:ascii="PMingLiU" w:hAnsi="PMingLiU" w:cs="PMingLiU"/>
                <w:bdr w:val="nil"/>
                <w:lang w:eastAsia="zh-TW"/>
              </w:rPr>
              <w:t>詐欺、作業疏失及濫用事件是您可以開始採取行動的最佳方法。</w:t>
            </w:r>
            <w:r>
              <w:rPr>
                <w:rFonts w:ascii="PMingLiU" w:hAnsi="PMingLiU" w:cs="PMingLiU"/>
                <w:bdr w:val="nil"/>
                <w:lang w:eastAsia="zh-TW"/>
              </w:rPr>
              <w:t>#MFPW #MFPWbeneficiaries</w:t>
            </w:r>
          </w:p>
          <w:p w14:paraId="2B00AB19" w14:textId="77777777" w:rsidR="002B1EB8" w:rsidRDefault="002B1EB8" w:rsidP="002B1EB8"/>
        </w:tc>
      </w:tr>
      <w:tr w:rsidR="009F5674" w14:paraId="08CE3767" w14:textId="77777777" w:rsidTr="00732195">
        <w:tc>
          <w:tcPr>
            <w:tcW w:w="1667" w:type="pct"/>
            <w:shd w:val="clear" w:color="auto" w:fill="auto"/>
          </w:tcPr>
          <w:p w14:paraId="3A945C9D" w14:textId="605BB511" w:rsidR="002B1EB8" w:rsidRDefault="00ED649F" w:rsidP="002B1EB8">
            <w:r>
              <w:rPr>
                <w:rFonts w:ascii="PMingLiU" w:hAnsi="PMingLiU" w:cs="PMingLiU"/>
                <w:bdr w:val="nil"/>
                <w:lang w:eastAsia="zh-TW"/>
              </w:rPr>
              <w:t>各位</w:t>
            </w:r>
            <w:r>
              <w:rPr>
                <w:rFonts w:ascii="PMingLiU" w:hAnsi="PMingLiU" w:cs="PMingLiU"/>
                <w:bdr w:val="nil"/>
                <w:lang w:eastAsia="zh-TW"/>
              </w:rPr>
              <w:t xml:space="preserve"> Medicare </w:t>
            </w:r>
            <w:r>
              <w:rPr>
                <w:rFonts w:ascii="PMingLiU" w:hAnsi="PMingLiU" w:cs="PMingLiU"/>
                <w:bdr w:val="nil"/>
                <w:lang w:eastAsia="zh-TW"/>
              </w:rPr>
              <w:t>受益人，</w:t>
            </w:r>
            <w:r>
              <w:rPr>
                <w:rFonts w:ascii="PMingLiU" w:hAnsi="PMingLiU" w:cs="PMingLiU"/>
                <w:bdr w:val="nil"/>
                <w:lang w:eastAsia="zh-TW"/>
              </w:rPr>
              <w:t xml:space="preserve">Medicare </w:t>
            </w:r>
            <w:r>
              <w:rPr>
                <w:rFonts w:ascii="PMingLiU" w:hAnsi="PMingLiU" w:cs="PMingLiU"/>
                <w:bdr w:val="nil"/>
                <w:lang w:eastAsia="zh-TW"/>
              </w:rPr>
              <w:t>詐欺防治週就在</w:t>
            </w:r>
            <w:r>
              <w:rPr>
                <w:rFonts w:ascii="PMingLiU" w:hAnsi="PMingLiU" w:cs="PMingLiU"/>
                <w:bdr w:val="nil"/>
                <w:lang w:eastAsia="zh-TW"/>
              </w:rPr>
              <w:t xml:space="preserve"> </w:t>
            </w:r>
            <w:r>
              <w:rPr>
                <w:rFonts w:ascii="PMingLiU" w:hAnsi="PMingLiU" w:cs="PMingLiU"/>
                <w:bdr w:val="nil"/>
                <w:lang w:eastAsia="zh-TW"/>
              </w:rPr>
              <w:t>今天開跑！就從瞭解如何閱讀您的</w:t>
            </w:r>
            <w:r>
              <w:rPr>
                <w:rFonts w:ascii="PMingLiU" w:hAnsi="PMingLiU" w:cs="PMingLiU"/>
                <w:bdr w:val="nil"/>
                <w:lang w:eastAsia="zh-TW"/>
              </w:rPr>
              <w:t xml:space="preserve"> Medicare </w:t>
            </w:r>
            <w:r>
              <w:rPr>
                <w:rFonts w:ascii="PMingLiU" w:hAnsi="PMingLiU" w:cs="PMingLiU"/>
                <w:bdr w:val="nil"/>
                <w:lang w:eastAsia="zh-TW"/>
              </w:rPr>
              <w:t>明細來展開這一週吧！</w:t>
            </w:r>
          </w:p>
          <w:p w14:paraId="68B1C90D" w14:textId="77777777" w:rsidR="002B1EB8" w:rsidRDefault="002B1EB8" w:rsidP="002B1EB8"/>
          <w:p w14:paraId="077AE5A5" w14:textId="77777777" w:rsidR="002B1EB8" w:rsidRDefault="00ED649F" w:rsidP="002B1EB8">
            <w:pPr>
              <w:rPr>
                <w:lang w:eastAsia="zh-TW"/>
              </w:rPr>
            </w:pPr>
            <w:r>
              <w:rPr>
                <w:rFonts w:ascii="PMingLiU" w:hAnsi="PMingLiU" w:cs="PMingLiU"/>
                <w:bdr w:val="nil"/>
                <w:lang w:eastAsia="zh-TW"/>
              </w:rPr>
              <w:t>閱讀郵寄給您的紙本版</w:t>
            </w:r>
            <w:r>
              <w:rPr>
                <w:rFonts w:ascii="PMingLiU" w:hAnsi="PMingLiU" w:cs="PMingLiU"/>
                <w:bdr w:val="nil"/>
                <w:lang w:eastAsia="zh-TW"/>
              </w:rPr>
              <w:t xml:space="preserve"> Medicare </w:t>
            </w:r>
            <w:r>
              <w:rPr>
                <w:rFonts w:ascii="PMingLiU" w:hAnsi="PMingLiU" w:cs="PMingLiU"/>
                <w:bdr w:val="nil"/>
                <w:lang w:eastAsia="zh-TW"/>
              </w:rPr>
              <w:t>摘要通知</w:t>
            </w:r>
            <w:r>
              <w:rPr>
                <w:rFonts w:ascii="PMingLiU" w:hAnsi="PMingLiU" w:cs="PMingLiU"/>
                <w:bdr w:val="nil"/>
                <w:lang w:eastAsia="zh-TW"/>
              </w:rPr>
              <w:t xml:space="preserve"> (Medicare Summary Notice, MSN) </w:t>
            </w:r>
            <w:r>
              <w:rPr>
                <w:rFonts w:ascii="PMingLiU" w:hAnsi="PMingLiU" w:cs="PMingLiU"/>
                <w:bdr w:val="nil"/>
                <w:lang w:eastAsia="zh-TW"/>
              </w:rPr>
              <w:t>或福利說明</w:t>
            </w:r>
            <w:r>
              <w:rPr>
                <w:rFonts w:ascii="PMingLiU" w:hAnsi="PMingLiU" w:cs="PMingLiU"/>
                <w:bdr w:val="nil"/>
                <w:lang w:eastAsia="zh-TW"/>
              </w:rPr>
              <w:t xml:space="preserve"> (Explanation of Benefits, EOB) </w:t>
            </w:r>
            <w:r>
              <w:rPr>
                <w:rFonts w:ascii="PMingLiU" w:hAnsi="PMingLiU" w:cs="PMingLiU"/>
                <w:bdr w:val="nil"/>
                <w:lang w:eastAsia="zh-TW"/>
              </w:rPr>
              <w:t>或瀏覽</w:t>
            </w:r>
            <w:r>
              <w:rPr>
                <w:rFonts w:ascii="PMingLiU" w:hAnsi="PMingLiU" w:cs="PMingLiU"/>
                <w:bdr w:val="nil"/>
                <w:lang w:eastAsia="zh-TW"/>
              </w:rPr>
              <w:t xml:space="preserve"> Medicare.gov </w:t>
            </w:r>
            <w:r>
              <w:rPr>
                <w:rFonts w:ascii="PMingLiU" w:hAnsi="PMingLiU" w:cs="PMingLiU"/>
                <w:bdr w:val="nil"/>
                <w:lang w:eastAsia="zh-TW"/>
              </w:rPr>
              <w:t>並檢視電子理賠資訊。請使用由老年人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(Senior Medicare Patrol, SMP) </w:t>
            </w:r>
            <w:r>
              <w:rPr>
                <w:rFonts w:ascii="PMingLiU" w:hAnsi="PMingLiU" w:cs="PMingLiU"/>
                <w:bdr w:val="nil"/>
                <w:lang w:eastAsia="zh-TW"/>
              </w:rPr>
              <w:t>計劃所提供的這段影片來瞭解如何閱讀</w:t>
            </w:r>
            <w:r>
              <w:rPr>
                <w:rFonts w:ascii="PMingLiU" w:hAnsi="PMingLiU" w:cs="PMingLiU"/>
                <w:bdr w:val="nil"/>
                <w:lang w:eastAsia="zh-TW"/>
              </w:rPr>
              <w:t xml:space="preserve"> Medicare </w:t>
            </w:r>
            <w:r>
              <w:rPr>
                <w:rFonts w:ascii="PMingLiU" w:hAnsi="PMingLiU" w:cs="PMingLiU"/>
                <w:bdr w:val="nil"/>
                <w:lang w:eastAsia="zh-TW"/>
              </w:rPr>
              <w:t>明細以及如何通報任何問題。</w:t>
            </w:r>
          </w:p>
          <w:p w14:paraId="10C8B054" w14:textId="77777777" w:rsidR="006D0A3B" w:rsidRDefault="00ED649F" w:rsidP="002B1EB8">
            <w:r>
              <w:rPr>
                <w:rFonts w:ascii="PMingLiU" w:hAnsi="PMingLiU" w:cs="PMingLiU"/>
                <w:bdr w:val="nil"/>
                <w:lang w:eastAsia="zh-TW"/>
              </w:rPr>
              <w:t>#MFPW #MFPWbeneficiaries</w:t>
            </w:r>
          </w:p>
          <w:p w14:paraId="7E2141A1" w14:textId="77777777" w:rsidR="002B1EB8" w:rsidRDefault="002B1EB8" w:rsidP="002B1EB8"/>
        </w:tc>
        <w:tc>
          <w:tcPr>
            <w:tcW w:w="1667" w:type="pct"/>
            <w:shd w:val="clear" w:color="auto" w:fill="auto"/>
          </w:tcPr>
          <w:p w14:paraId="5CDFC9C1" w14:textId="64121E28" w:rsidR="00B77518" w:rsidRDefault="00ED649F" w:rsidP="00B77518">
            <w:r>
              <w:rPr>
                <w:rFonts w:ascii="PMingLiU" w:hAnsi="PMingLiU" w:cs="PMingLiU"/>
                <w:bdr w:val="nil"/>
                <w:lang w:eastAsia="zh-TW"/>
              </w:rPr>
              <w:t>各位</w:t>
            </w:r>
            <w:r>
              <w:rPr>
                <w:rFonts w:ascii="PMingLiU" w:hAnsi="PMingLiU" w:cs="PMingLiU"/>
                <w:bdr w:val="nil"/>
                <w:lang w:eastAsia="zh-TW"/>
              </w:rPr>
              <w:t xml:space="preserve"> Medicare </w:t>
            </w:r>
            <w:r>
              <w:rPr>
                <w:rFonts w:ascii="PMingLiU" w:hAnsi="PMingLiU" w:cs="PMingLiU"/>
                <w:bdr w:val="nil"/>
                <w:lang w:eastAsia="zh-TW"/>
              </w:rPr>
              <w:t>受益人，</w:t>
            </w:r>
            <w:r>
              <w:rPr>
                <w:rFonts w:ascii="PMingLiU" w:hAnsi="PMingLiU" w:cs="PMingLiU"/>
                <w:bdr w:val="nil"/>
                <w:lang w:eastAsia="zh-TW"/>
              </w:rPr>
              <w:t xml:space="preserve">Medicare </w:t>
            </w:r>
            <w:r>
              <w:rPr>
                <w:rFonts w:ascii="PMingLiU" w:hAnsi="PMingLiU" w:cs="PMingLiU"/>
                <w:bdr w:val="nil"/>
                <w:lang w:eastAsia="zh-TW"/>
              </w:rPr>
              <w:t>詐欺防治週</w:t>
            </w:r>
            <w:r>
              <w:rPr>
                <w:rFonts w:ascii="PMingLiU" w:hAnsi="PMingLiU" w:cs="PMingLiU"/>
                <w:bdr w:val="nil"/>
                <w:lang w:eastAsia="zh-TW"/>
              </w:rPr>
              <w:t xml:space="preserve"> (#MFPW) </w:t>
            </w:r>
            <w:r>
              <w:rPr>
                <w:rFonts w:ascii="PMingLiU" w:hAnsi="PMingLiU" w:cs="PMingLiU"/>
                <w:bdr w:val="nil"/>
                <w:lang w:eastAsia="zh-TW"/>
              </w:rPr>
              <w:t>就在</w:t>
            </w:r>
            <w:r>
              <w:rPr>
                <w:rFonts w:ascii="PMingLiU" w:hAnsi="PMingLiU" w:cs="PMingLiU"/>
                <w:bdr w:val="nil"/>
                <w:lang w:eastAsia="zh-TW"/>
              </w:rPr>
              <w:t xml:space="preserve"> </w:t>
            </w:r>
            <w:r>
              <w:rPr>
                <w:rFonts w:ascii="PMingLiU" w:hAnsi="PMingLiU" w:cs="PMingLiU"/>
                <w:bdr w:val="nil"/>
                <w:lang w:eastAsia="zh-TW"/>
              </w:rPr>
              <w:t>今天開跑！就從瞭解如何閱讀您的</w:t>
            </w:r>
            <w:r>
              <w:rPr>
                <w:rFonts w:ascii="PMingLiU" w:hAnsi="PMingLiU" w:cs="PMingLiU"/>
                <w:bdr w:val="nil"/>
                <w:lang w:eastAsia="zh-TW"/>
              </w:rPr>
              <w:t xml:space="preserve"> Medicare </w:t>
            </w:r>
            <w:r>
              <w:rPr>
                <w:rFonts w:ascii="PMingLiU" w:hAnsi="PMingLiU" w:cs="PMingLiU"/>
                <w:bdr w:val="nil"/>
                <w:lang w:eastAsia="zh-TW"/>
              </w:rPr>
              <w:t>明細來展開這一週吧！</w:t>
            </w:r>
            <w:r>
              <w:rPr>
                <w:rFonts w:ascii="PMingLiU" w:hAnsi="PMingLiU" w:cs="PMingLiU"/>
                <w:bdr w:val="nil"/>
                <w:lang w:eastAsia="zh-TW"/>
              </w:rPr>
              <w:t>#MFPW #MFPWbeneficiaries</w:t>
            </w:r>
          </w:p>
          <w:p w14:paraId="104BCC28" w14:textId="77777777" w:rsidR="002B1EB8" w:rsidRDefault="002B1EB8" w:rsidP="002B1EB8"/>
        </w:tc>
        <w:tc>
          <w:tcPr>
            <w:tcW w:w="1666" w:type="pct"/>
          </w:tcPr>
          <w:p w14:paraId="46E3C23E" w14:textId="45B351AF" w:rsidR="00B77518" w:rsidRDefault="00ED649F" w:rsidP="00B77518">
            <w:r>
              <w:rPr>
                <w:rFonts w:ascii="PMingLiU" w:hAnsi="PMingLiU" w:cs="PMingLiU"/>
                <w:bdr w:val="nil"/>
                <w:lang w:eastAsia="zh-TW"/>
              </w:rPr>
              <w:t>各位</w:t>
            </w:r>
            <w:r>
              <w:rPr>
                <w:rFonts w:ascii="PMingLiU" w:hAnsi="PMingLiU" w:cs="PMingLiU"/>
                <w:bdr w:val="nil"/>
                <w:lang w:eastAsia="zh-TW"/>
              </w:rPr>
              <w:t xml:space="preserve"> Medicare </w:t>
            </w:r>
            <w:r>
              <w:rPr>
                <w:rFonts w:ascii="PMingLiU" w:hAnsi="PMingLiU" w:cs="PMingLiU"/>
                <w:bdr w:val="nil"/>
                <w:lang w:eastAsia="zh-TW"/>
              </w:rPr>
              <w:t>受益人，</w:t>
            </w:r>
            <w:r>
              <w:rPr>
                <w:rFonts w:ascii="PMingLiU" w:hAnsi="PMingLiU" w:cs="PMingLiU"/>
                <w:bdr w:val="nil"/>
                <w:lang w:eastAsia="zh-TW"/>
              </w:rPr>
              <w:t xml:space="preserve">Medicare </w:t>
            </w:r>
            <w:r>
              <w:rPr>
                <w:rFonts w:ascii="PMingLiU" w:hAnsi="PMingLiU" w:cs="PMingLiU"/>
                <w:bdr w:val="nil"/>
                <w:lang w:eastAsia="zh-TW"/>
              </w:rPr>
              <w:t>詐欺防治週就在</w:t>
            </w:r>
            <w:r>
              <w:rPr>
                <w:rFonts w:ascii="PMingLiU" w:hAnsi="PMingLiU" w:cs="PMingLiU"/>
                <w:bdr w:val="nil"/>
                <w:lang w:eastAsia="zh-TW"/>
              </w:rPr>
              <w:t xml:space="preserve"> </w:t>
            </w:r>
            <w:r>
              <w:rPr>
                <w:rFonts w:ascii="PMingLiU" w:hAnsi="PMingLiU" w:cs="PMingLiU"/>
                <w:bdr w:val="nil"/>
                <w:lang w:eastAsia="zh-TW"/>
              </w:rPr>
              <w:t>今天開跑！就從瞭解如何閱讀您的</w:t>
            </w:r>
            <w:r>
              <w:rPr>
                <w:rFonts w:ascii="PMingLiU" w:hAnsi="PMingLiU" w:cs="PMingLiU"/>
                <w:bdr w:val="nil"/>
                <w:lang w:eastAsia="zh-TW"/>
              </w:rPr>
              <w:t xml:space="preserve"> Medicare </w:t>
            </w:r>
            <w:r>
              <w:rPr>
                <w:rFonts w:ascii="PMingLiU" w:hAnsi="PMingLiU" w:cs="PMingLiU"/>
                <w:bdr w:val="nil"/>
                <w:lang w:eastAsia="zh-TW"/>
              </w:rPr>
              <w:t>明細來展開這一週吧！</w:t>
            </w:r>
          </w:p>
          <w:p w14:paraId="2A9FA8B4" w14:textId="77777777" w:rsidR="00B77518" w:rsidRDefault="00B77518" w:rsidP="00B77518"/>
          <w:p w14:paraId="4A17D59C" w14:textId="77777777" w:rsidR="00B77518" w:rsidRDefault="00ED649F" w:rsidP="00B77518">
            <w:r>
              <w:rPr>
                <w:rFonts w:ascii="PMingLiU" w:hAnsi="PMingLiU" w:cs="PMingLiU"/>
                <w:bdr w:val="nil"/>
                <w:lang w:eastAsia="zh-TW"/>
              </w:rPr>
              <w:t>閱讀郵寄給您的紙本版</w:t>
            </w:r>
            <w:r>
              <w:rPr>
                <w:rFonts w:ascii="PMingLiU" w:hAnsi="PMingLiU" w:cs="PMingLiU"/>
                <w:bdr w:val="nil"/>
                <w:lang w:eastAsia="zh-TW"/>
              </w:rPr>
              <w:t xml:space="preserve"> Medicare </w:t>
            </w:r>
            <w:r>
              <w:rPr>
                <w:rFonts w:ascii="PMingLiU" w:hAnsi="PMingLiU" w:cs="PMingLiU"/>
                <w:bdr w:val="nil"/>
                <w:lang w:eastAsia="zh-TW"/>
              </w:rPr>
              <w:t>摘要通知</w:t>
            </w:r>
            <w:r>
              <w:rPr>
                <w:rFonts w:ascii="PMingLiU" w:hAnsi="PMingLiU" w:cs="PMingLiU"/>
                <w:bdr w:val="nil"/>
                <w:lang w:eastAsia="zh-TW"/>
              </w:rPr>
              <w:t xml:space="preserve"> (Medicare Summary Notice, MSN) </w:t>
            </w:r>
            <w:r>
              <w:rPr>
                <w:rFonts w:ascii="PMingLiU" w:hAnsi="PMingLiU" w:cs="PMingLiU"/>
                <w:bdr w:val="nil"/>
                <w:lang w:eastAsia="zh-TW"/>
              </w:rPr>
              <w:t>或福利說明</w:t>
            </w:r>
            <w:r>
              <w:rPr>
                <w:rFonts w:ascii="PMingLiU" w:hAnsi="PMingLiU" w:cs="PMingLiU"/>
                <w:bdr w:val="nil"/>
                <w:lang w:eastAsia="zh-TW"/>
              </w:rPr>
              <w:t xml:space="preserve"> (Explanation of Benefits, EOB) </w:t>
            </w:r>
            <w:r>
              <w:rPr>
                <w:rFonts w:ascii="PMingLiU" w:hAnsi="PMingLiU" w:cs="PMingLiU"/>
                <w:bdr w:val="nil"/>
                <w:lang w:eastAsia="zh-TW"/>
              </w:rPr>
              <w:t>或瀏覽</w:t>
            </w:r>
            <w:r>
              <w:rPr>
                <w:rFonts w:ascii="PMingLiU" w:hAnsi="PMingLiU" w:cs="PMingLiU"/>
                <w:bdr w:val="nil"/>
                <w:lang w:eastAsia="zh-TW"/>
              </w:rPr>
              <w:t xml:space="preserve"> Medicare.gov </w:t>
            </w:r>
            <w:r>
              <w:rPr>
                <w:rFonts w:ascii="PMingLiU" w:hAnsi="PMingLiU" w:cs="PMingLiU"/>
                <w:bdr w:val="nil"/>
                <w:lang w:eastAsia="zh-TW"/>
              </w:rPr>
              <w:t>並檢視電子理賠資訊。請使用由老年人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計劃所提供的這段影片來瞭解如何閱讀</w:t>
            </w:r>
            <w:r>
              <w:rPr>
                <w:rFonts w:ascii="PMingLiU" w:hAnsi="PMingLiU" w:cs="PMingLiU"/>
                <w:bdr w:val="nil"/>
                <w:lang w:eastAsia="zh-TW"/>
              </w:rPr>
              <w:t xml:space="preserve"> Medicare </w:t>
            </w:r>
            <w:r>
              <w:rPr>
                <w:rFonts w:ascii="PMingLiU" w:hAnsi="PMingLiU" w:cs="PMingLiU"/>
                <w:bdr w:val="nil"/>
                <w:lang w:eastAsia="zh-TW"/>
              </w:rPr>
              <w:t>明細以及如何通報任何問題</w:t>
            </w:r>
            <w:r>
              <w:rPr>
                <w:rFonts w:ascii="PMingLiU" w:hAnsi="PMingLiU" w:cs="PMingLiU"/>
                <w:bdr w:val="nil"/>
                <w:lang w:eastAsia="zh-TW"/>
              </w:rPr>
              <w:t xml:space="preserve"> #MFPW #MFPWbeneficiaries </w:t>
            </w:r>
          </w:p>
          <w:p w14:paraId="0F6AA1CF" w14:textId="77777777" w:rsidR="002B1EB8" w:rsidRDefault="002B1EB8" w:rsidP="002B1EB8"/>
        </w:tc>
      </w:tr>
      <w:tr w:rsidR="009F5674" w14:paraId="6DC9BC40" w14:textId="77777777" w:rsidTr="00732195">
        <w:tc>
          <w:tcPr>
            <w:tcW w:w="1667" w:type="pct"/>
            <w:shd w:val="clear" w:color="auto" w:fill="auto"/>
          </w:tcPr>
          <w:p w14:paraId="6A301C8B" w14:textId="77777777" w:rsidR="002B1EB8" w:rsidRDefault="00ED649F" w:rsidP="002B1EB8">
            <w:bookmarkStart w:id="2" w:name="_Hlk98926576"/>
            <w:r>
              <w:rPr>
                <w:rFonts w:ascii="PMingLiU" w:hAnsi="PMingLiU" w:cs="PMingLiU"/>
                <w:bdr w:val="nil"/>
                <w:lang w:eastAsia="zh-TW"/>
              </w:rPr>
              <w:t>請記得</w:t>
            </w:r>
            <w:r>
              <w:rPr>
                <w:rFonts w:ascii="PMingLiU" w:hAnsi="PMingLiU" w:cs="PMingLiU"/>
                <w:bdr w:val="nil"/>
                <w:lang w:eastAsia="zh-TW"/>
              </w:rPr>
              <w:t xml:space="preserve"> SMP </w:t>
            </w:r>
            <w:r>
              <w:rPr>
                <w:rFonts w:ascii="PMingLiU" w:hAnsi="PMingLiU" w:cs="PMingLiU"/>
                <w:bdr w:val="nil"/>
                <w:lang w:eastAsia="zh-TW"/>
              </w:rPr>
              <w:t>的三大步驟：預防、發現、通報！</w:t>
            </w:r>
          </w:p>
          <w:bookmarkEnd w:id="2"/>
          <w:p w14:paraId="52C3EE31" w14:textId="77777777" w:rsidR="002B1EB8" w:rsidRDefault="002B1EB8" w:rsidP="002B1EB8"/>
          <w:p w14:paraId="4195A4A5" w14:textId="77777777" w:rsidR="00AE765F" w:rsidRDefault="00ED649F" w:rsidP="002B1EB8">
            <w:r>
              <w:rPr>
                <w:rFonts w:ascii="PMingLiU" w:hAnsi="PMingLiU" w:cs="PMingLiU"/>
                <w:bdr w:val="nil"/>
                <w:lang w:eastAsia="zh-TW"/>
              </w:rPr>
              <w:t>預防：開啟並閱讀您的</w:t>
            </w:r>
            <w:r>
              <w:rPr>
                <w:rFonts w:ascii="PMingLiU" w:hAnsi="PMingLiU" w:cs="PMingLiU"/>
                <w:bdr w:val="nil"/>
                <w:lang w:eastAsia="zh-TW"/>
              </w:rPr>
              <w:t xml:space="preserve"> Medicare </w:t>
            </w:r>
            <w:r>
              <w:rPr>
                <w:rFonts w:ascii="PMingLiU" w:hAnsi="PMingLiU" w:cs="PMingLiU"/>
                <w:bdr w:val="nil"/>
                <w:lang w:eastAsia="zh-TW"/>
              </w:rPr>
              <w:t>明細。</w:t>
            </w:r>
          </w:p>
          <w:p w14:paraId="24DA156D" w14:textId="77777777" w:rsidR="002B1EB8" w:rsidRDefault="00ED649F" w:rsidP="002B1EB8">
            <w:r>
              <w:rPr>
                <w:rFonts w:ascii="PMingLiU" w:hAnsi="PMingLiU" w:cs="PMingLiU"/>
                <w:bdr w:val="nil"/>
                <w:lang w:eastAsia="zh-TW"/>
              </w:rPr>
              <w:t>發現：查看是否有重複收費或您不認得的服務等事項。</w:t>
            </w:r>
          </w:p>
          <w:p w14:paraId="5D74B503" w14:textId="77777777" w:rsidR="002B1EB8" w:rsidRDefault="00ED649F" w:rsidP="002B1EB8">
            <w:r>
              <w:rPr>
                <w:rFonts w:ascii="PMingLiU" w:hAnsi="PMingLiU" w:cs="PMingLiU"/>
                <w:bdr w:val="nil"/>
                <w:lang w:eastAsia="zh-TW"/>
              </w:rPr>
              <w:lastRenderedPageBreak/>
              <w:t>通報：如有疑問或疑慮，請與</w:t>
            </w:r>
            <w:r>
              <w:rPr>
                <w:rFonts w:ascii="PMingLiU" w:hAnsi="PMingLiU" w:cs="PMingLiU"/>
                <w:bdr w:val="nil"/>
                <w:lang w:eastAsia="zh-TW"/>
              </w:rPr>
              <w:t xml:space="preserve"> SMP </w:t>
            </w:r>
            <w:r>
              <w:rPr>
                <w:rFonts w:ascii="PMingLiU" w:hAnsi="PMingLiU" w:cs="PMingLiU"/>
                <w:bdr w:val="nil"/>
                <w:lang w:eastAsia="zh-TW"/>
              </w:rPr>
              <w:t>聯絡。</w:t>
            </w:r>
          </w:p>
          <w:p w14:paraId="615119B1" w14:textId="77777777" w:rsidR="002B1EB8" w:rsidRDefault="002B1EB8" w:rsidP="002B1EB8"/>
          <w:p w14:paraId="7F5380D3" w14:textId="77777777" w:rsidR="002B1EB8" w:rsidRDefault="00ED649F" w:rsidP="009447A6">
            <w:r>
              <w:rPr>
                <w:rFonts w:ascii="PMingLiU" w:hAnsi="PMingLiU" w:cs="PMingLiU"/>
                <w:bdr w:val="nil"/>
                <w:lang w:eastAsia="zh-TW"/>
              </w:rPr>
              <w:t>請造訪</w:t>
            </w:r>
            <w:r>
              <w:rPr>
                <w:rFonts w:ascii="PMingLiU" w:hAnsi="PMingLiU" w:cs="PMingLiU"/>
                <w:bdr w:val="nil"/>
                <w:lang w:eastAsia="zh-TW"/>
              </w:rPr>
              <w:t xml:space="preserve"> </w:t>
            </w:r>
            <w:hyperlink r:id="rId11" w:history="1">
              <w:r>
                <w:rPr>
                  <w:rFonts w:ascii="PMingLiU" w:hAnsi="PMingLiU" w:cs="PMingLiU"/>
                  <w:color w:val="0563C1"/>
                  <w:u w:val="single"/>
                  <w:bdr w:val="nil"/>
                  <w:lang w:eastAsia="zh-TW"/>
                </w:rPr>
                <w:t>www.smpresource.org</w:t>
              </w:r>
            </w:hyperlink>
            <w:r>
              <w:rPr>
                <w:rFonts w:ascii="PMingLiU" w:hAnsi="PMingLiU" w:cs="PMingLiU"/>
                <w:bdr w:val="nil"/>
                <w:lang w:eastAsia="zh-TW"/>
              </w:rPr>
              <w:t xml:space="preserve"> </w:t>
            </w:r>
            <w:r>
              <w:rPr>
                <w:rFonts w:ascii="PMingLiU" w:hAnsi="PMingLiU" w:cs="PMingLiU"/>
                <w:bdr w:val="nil"/>
                <w:lang w:eastAsia="zh-TW"/>
              </w:rPr>
              <w:t>以查找您當地的</w:t>
            </w:r>
            <w:r>
              <w:rPr>
                <w:rFonts w:ascii="PMingLiU" w:hAnsi="PMingLiU" w:cs="PMingLiU"/>
                <w:bdr w:val="nil"/>
                <w:lang w:eastAsia="zh-TW"/>
              </w:rPr>
              <w:t xml:space="preserve"> SMP</w:t>
            </w:r>
            <w:r>
              <w:rPr>
                <w:rFonts w:ascii="PMingLiU" w:hAnsi="PMingLiU" w:cs="PMingLiU"/>
                <w:bdr w:val="nil"/>
                <w:lang w:eastAsia="zh-TW"/>
              </w:rPr>
              <w:t>。</w:t>
            </w:r>
          </w:p>
          <w:p w14:paraId="41822393" w14:textId="77777777" w:rsidR="006D0A3B" w:rsidRPr="00B62495" w:rsidRDefault="00ED649F" w:rsidP="009447A6">
            <w:r>
              <w:rPr>
                <w:rFonts w:ascii="PMingLiU" w:hAnsi="PMingLiU" w:cs="PMingLiU"/>
                <w:bdr w:val="nil"/>
                <w:lang w:eastAsia="zh-TW"/>
              </w:rPr>
              <w:t>#MFPW #MFPWbeneficiaries</w:t>
            </w:r>
          </w:p>
        </w:tc>
        <w:tc>
          <w:tcPr>
            <w:tcW w:w="1667" w:type="pct"/>
            <w:shd w:val="clear" w:color="auto" w:fill="auto"/>
          </w:tcPr>
          <w:p w14:paraId="389BA13C" w14:textId="77777777" w:rsidR="00B77518" w:rsidRDefault="00ED649F" w:rsidP="00B77518">
            <w:r>
              <w:rPr>
                <w:rFonts w:ascii="PMingLiU" w:hAnsi="PMingLiU" w:cs="PMingLiU"/>
                <w:bdr w:val="nil"/>
                <w:lang w:eastAsia="zh-TW"/>
              </w:rPr>
              <w:lastRenderedPageBreak/>
              <w:t>請記得</w:t>
            </w:r>
            <w:r>
              <w:rPr>
                <w:rFonts w:ascii="PMingLiU" w:hAnsi="PMingLiU" w:cs="PMingLiU"/>
                <w:bdr w:val="nil"/>
                <w:lang w:eastAsia="zh-TW"/>
              </w:rPr>
              <w:t xml:space="preserve"> SMP </w:t>
            </w:r>
            <w:r>
              <w:rPr>
                <w:rFonts w:ascii="PMingLiU" w:hAnsi="PMingLiU" w:cs="PMingLiU"/>
                <w:bdr w:val="nil"/>
                <w:lang w:eastAsia="zh-TW"/>
              </w:rPr>
              <w:t>的三大步驟：預防、發現、通報！請造訪</w:t>
            </w:r>
            <w:r>
              <w:rPr>
                <w:rFonts w:ascii="PMingLiU" w:hAnsi="PMingLiU" w:cs="PMingLiU"/>
                <w:bdr w:val="nil"/>
                <w:lang w:eastAsia="zh-TW"/>
              </w:rPr>
              <w:t xml:space="preserve"> </w:t>
            </w:r>
            <w:hyperlink r:id="rId12" w:history="1">
              <w:r>
                <w:rPr>
                  <w:rFonts w:ascii="PMingLiU" w:hAnsi="PMingLiU" w:cs="PMingLiU"/>
                  <w:color w:val="0563C1"/>
                  <w:u w:val="single"/>
                  <w:bdr w:val="nil"/>
                  <w:lang w:eastAsia="zh-TW"/>
                </w:rPr>
                <w:t>www.smpresource.org</w:t>
              </w:r>
            </w:hyperlink>
            <w:r>
              <w:rPr>
                <w:rFonts w:ascii="PMingLiU" w:hAnsi="PMingLiU" w:cs="PMingLiU"/>
                <w:bdr w:val="nil"/>
                <w:lang w:eastAsia="zh-TW"/>
              </w:rPr>
              <w:t xml:space="preserve"> </w:t>
            </w:r>
            <w:r>
              <w:rPr>
                <w:rFonts w:ascii="PMingLiU" w:hAnsi="PMingLiU" w:cs="PMingLiU"/>
                <w:bdr w:val="nil"/>
                <w:lang w:eastAsia="zh-TW"/>
              </w:rPr>
              <w:t>以查找您當地的</w:t>
            </w:r>
            <w:r>
              <w:rPr>
                <w:rFonts w:ascii="PMingLiU" w:hAnsi="PMingLiU" w:cs="PMingLiU"/>
                <w:bdr w:val="nil"/>
                <w:lang w:eastAsia="zh-TW"/>
              </w:rPr>
              <w:t xml:space="preserve"> SMP</w:t>
            </w:r>
            <w:r>
              <w:rPr>
                <w:rFonts w:ascii="PMingLiU" w:hAnsi="PMingLiU" w:cs="PMingLiU"/>
                <w:bdr w:val="nil"/>
                <w:lang w:eastAsia="zh-TW"/>
              </w:rPr>
              <w:t>。</w:t>
            </w:r>
            <w:r>
              <w:rPr>
                <w:rFonts w:ascii="PMingLiU" w:hAnsi="PMingLiU" w:cs="PMingLiU"/>
                <w:bdr w:val="nil"/>
                <w:lang w:eastAsia="zh-TW"/>
              </w:rPr>
              <w:t>#MFPW #MFPWbeneficiaries</w:t>
            </w:r>
          </w:p>
          <w:p w14:paraId="458544AD" w14:textId="77777777" w:rsidR="00B77518" w:rsidRDefault="00B77518" w:rsidP="00B77518"/>
          <w:p w14:paraId="24A87E6F" w14:textId="77777777" w:rsidR="002B1EB8" w:rsidRDefault="002B1EB8" w:rsidP="002B1EB8"/>
        </w:tc>
        <w:tc>
          <w:tcPr>
            <w:tcW w:w="1666" w:type="pct"/>
          </w:tcPr>
          <w:p w14:paraId="6F073D24" w14:textId="77777777" w:rsidR="002B1EB8" w:rsidRDefault="00ED649F" w:rsidP="002B1EB8">
            <w:r>
              <w:rPr>
                <w:rFonts w:ascii="PMingLiU" w:hAnsi="PMingLiU" w:cs="PMingLiU"/>
                <w:bdr w:val="nil"/>
                <w:lang w:eastAsia="zh-TW"/>
              </w:rPr>
              <w:t>請記得</w:t>
            </w:r>
            <w:r>
              <w:rPr>
                <w:rFonts w:ascii="PMingLiU" w:hAnsi="PMingLiU" w:cs="PMingLiU"/>
                <w:bdr w:val="nil"/>
                <w:lang w:eastAsia="zh-TW"/>
              </w:rPr>
              <w:t xml:space="preserve"> SMP </w:t>
            </w:r>
            <w:r>
              <w:rPr>
                <w:rFonts w:ascii="PMingLiU" w:hAnsi="PMingLiU" w:cs="PMingLiU"/>
                <w:bdr w:val="nil"/>
                <w:lang w:eastAsia="zh-TW"/>
              </w:rPr>
              <w:t>的三大步驟：預防、發現、通報！</w:t>
            </w:r>
          </w:p>
          <w:p w14:paraId="03C17F99" w14:textId="77777777" w:rsidR="002B1EB8" w:rsidRDefault="002B1EB8" w:rsidP="002B1EB8"/>
          <w:p w14:paraId="3148CB41" w14:textId="77777777" w:rsidR="00A51A71" w:rsidRDefault="00ED649F" w:rsidP="00A51A71">
            <w:r>
              <w:rPr>
                <w:rFonts w:ascii="PMingLiU" w:hAnsi="PMingLiU" w:cs="PMingLiU"/>
                <w:bdr w:val="nil"/>
                <w:lang w:eastAsia="zh-TW"/>
              </w:rPr>
              <w:t>預防：開啟並閱讀您的</w:t>
            </w:r>
            <w:r>
              <w:rPr>
                <w:rFonts w:ascii="PMingLiU" w:hAnsi="PMingLiU" w:cs="PMingLiU"/>
                <w:bdr w:val="nil"/>
                <w:lang w:eastAsia="zh-TW"/>
              </w:rPr>
              <w:t xml:space="preserve"> Medicare </w:t>
            </w:r>
            <w:r>
              <w:rPr>
                <w:rFonts w:ascii="PMingLiU" w:hAnsi="PMingLiU" w:cs="PMingLiU"/>
                <w:bdr w:val="nil"/>
                <w:lang w:eastAsia="zh-TW"/>
              </w:rPr>
              <w:t>明細。</w:t>
            </w:r>
          </w:p>
          <w:p w14:paraId="50AA38B5" w14:textId="77777777" w:rsidR="00A51A71" w:rsidRDefault="00ED649F" w:rsidP="00A51A71">
            <w:r>
              <w:rPr>
                <w:rFonts w:ascii="PMingLiU" w:hAnsi="PMingLiU" w:cs="PMingLiU"/>
                <w:bdr w:val="nil"/>
                <w:lang w:eastAsia="zh-TW"/>
              </w:rPr>
              <w:t>發現：查看是否有重複收費或您不認得的服務等事項。</w:t>
            </w:r>
          </w:p>
          <w:p w14:paraId="2D4E4528" w14:textId="77777777" w:rsidR="00A51A71" w:rsidRDefault="00ED649F" w:rsidP="00A51A71">
            <w:r>
              <w:rPr>
                <w:rFonts w:ascii="PMingLiU" w:hAnsi="PMingLiU" w:cs="PMingLiU"/>
                <w:bdr w:val="nil"/>
                <w:lang w:eastAsia="zh-TW"/>
              </w:rPr>
              <w:lastRenderedPageBreak/>
              <w:t>通報：如有疑問或疑慮，請與</w:t>
            </w:r>
            <w:r>
              <w:rPr>
                <w:rFonts w:ascii="PMingLiU" w:hAnsi="PMingLiU" w:cs="PMingLiU"/>
                <w:bdr w:val="nil"/>
                <w:lang w:eastAsia="zh-TW"/>
              </w:rPr>
              <w:t xml:space="preserve"> SMP </w:t>
            </w:r>
            <w:r>
              <w:rPr>
                <w:rFonts w:ascii="PMingLiU" w:hAnsi="PMingLiU" w:cs="PMingLiU"/>
                <w:bdr w:val="nil"/>
                <w:lang w:eastAsia="zh-TW"/>
              </w:rPr>
              <w:t>聯絡。</w:t>
            </w:r>
          </w:p>
          <w:p w14:paraId="2EBFDB5C" w14:textId="77777777" w:rsidR="002B1EB8" w:rsidRDefault="002B1EB8" w:rsidP="002B1EB8"/>
          <w:p w14:paraId="114F2B5F" w14:textId="77777777" w:rsidR="002B1EB8" w:rsidRDefault="00ED649F" w:rsidP="002B1EB8">
            <w:r>
              <w:rPr>
                <w:rFonts w:ascii="PMingLiU" w:hAnsi="PMingLiU" w:cs="PMingLiU"/>
                <w:bdr w:val="nil"/>
                <w:lang w:eastAsia="zh-TW"/>
              </w:rPr>
              <w:t>請造訪</w:t>
            </w:r>
            <w:r>
              <w:rPr>
                <w:rFonts w:ascii="PMingLiU" w:hAnsi="PMingLiU" w:cs="PMingLiU"/>
                <w:bdr w:val="nil"/>
                <w:lang w:eastAsia="zh-TW"/>
              </w:rPr>
              <w:t xml:space="preserve"> </w:t>
            </w:r>
            <w:hyperlink r:id="rId13" w:history="1">
              <w:r>
                <w:rPr>
                  <w:rFonts w:ascii="PMingLiU" w:hAnsi="PMingLiU" w:cs="PMingLiU"/>
                  <w:color w:val="0563C1"/>
                  <w:u w:val="single"/>
                  <w:bdr w:val="nil"/>
                  <w:lang w:eastAsia="zh-TW"/>
                </w:rPr>
                <w:t>www.smpresource.org</w:t>
              </w:r>
            </w:hyperlink>
            <w:r>
              <w:rPr>
                <w:rFonts w:ascii="PMingLiU" w:hAnsi="PMingLiU" w:cs="PMingLiU"/>
                <w:bdr w:val="nil"/>
                <w:lang w:eastAsia="zh-TW"/>
              </w:rPr>
              <w:t xml:space="preserve"> </w:t>
            </w:r>
            <w:r>
              <w:rPr>
                <w:rFonts w:ascii="PMingLiU" w:hAnsi="PMingLiU" w:cs="PMingLiU"/>
                <w:bdr w:val="nil"/>
                <w:lang w:eastAsia="zh-TW"/>
              </w:rPr>
              <w:t>以查找您當地的</w:t>
            </w:r>
            <w:r>
              <w:rPr>
                <w:rFonts w:ascii="PMingLiU" w:hAnsi="PMingLiU" w:cs="PMingLiU"/>
                <w:bdr w:val="nil"/>
                <w:lang w:eastAsia="zh-TW"/>
              </w:rPr>
              <w:t xml:space="preserve"> SMP</w:t>
            </w:r>
            <w:r>
              <w:rPr>
                <w:rFonts w:ascii="PMingLiU" w:hAnsi="PMingLiU" w:cs="PMingLiU"/>
                <w:bdr w:val="nil"/>
                <w:lang w:eastAsia="zh-TW"/>
              </w:rPr>
              <w:t>。</w:t>
            </w:r>
          </w:p>
          <w:p w14:paraId="253F91E9" w14:textId="77777777" w:rsidR="006D0A3B" w:rsidRDefault="00ED649F" w:rsidP="002B1EB8">
            <w:r>
              <w:rPr>
                <w:rFonts w:ascii="PMingLiU" w:hAnsi="PMingLiU" w:cs="PMingLiU"/>
                <w:bdr w:val="nil"/>
                <w:lang w:eastAsia="zh-TW"/>
              </w:rPr>
              <w:t>#MFPW #MFPWbeneficiaries</w:t>
            </w:r>
          </w:p>
          <w:p w14:paraId="12CD6C8B" w14:textId="77777777" w:rsidR="002B1EB8" w:rsidRDefault="002B1EB8" w:rsidP="002B1EB8"/>
        </w:tc>
      </w:tr>
    </w:tbl>
    <w:bookmarkEnd w:id="1"/>
    <w:p w14:paraId="6F47E672" w14:textId="77777777" w:rsidR="009E3A4E" w:rsidRDefault="00ED649F" w:rsidP="00283B91">
      <w:pPr>
        <w:spacing w:after="0"/>
        <w:jc w:val="center"/>
      </w:pPr>
      <w:r>
        <w:lastRenderedPageBreak/>
        <w:fldChar w:fldCharType="begin"/>
      </w:r>
      <w:r w:rsidR="00F744DD">
        <w:instrText>HYPERLINK  \l "Top"</w:instrText>
      </w:r>
      <w:r>
        <w:fldChar w:fldCharType="separate"/>
      </w:r>
      <w:r>
        <w:rPr>
          <w:rFonts w:ascii="PMingLiU" w:hAnsi="PMingLiU" w:cs="PMingLiU"/>
          <w:color w:val="0563C1"/>
          <w:u w:val="single"/>
          <w:bdr w:val="nil"/>
          <w:lang w:eastAsia="zh-TW"/>
        </w:rPr>
        <w:t>返回頁面最上方</w:t>
      </w:r>
      <w:r>
        <w:rPr>
          <w:rStyle w:val="Hyperlink"/>
        </w:rPr>
        <w:fldChar w:fldCharType="end"/>
      </w:r>
    </w:p>
    <w:p w14:paraId="3460A5B7" w14:textId="77777777" w:rsidR="00283B91" w:rsidRPr="00283B91" w:rsidRDefault="00ED649F" w:rsidP="00283B91">
      <w:pPr>
        <w:spacing w:after="0"/>
        <w:rPr>
          <w:rFonts w:ascii="Franklin Gothic Book" w:hAnsi="Franklin Gothic Book"/>
          <w:sz w:val="24"/>
          <w:szCs w:val="24"/>
        </w:rPr>
      </w:pPr>
      <w:bookmarkStart w:id="3" w:name="Caregivers"/>
      <w:r>
        <w:rPr>
          <w:rFonts w:ascii="PMingLiU" w:hAnsi="PMingLiU" w:cs="PMingLiU"/>
          <w:sz w:val="24"/>
          <w:szCs w:val="24"/>
          <w:bdr w:val="nil"/>
          <w:lang w:eastAsia="zh-TW"/>
        </w:rPr>
        <w:t>照顧者</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9F5674" w14:paraId="14B812F8" w14:textId="77777777" w:rsidTr="00732195">
        <w:tc>
          <w:tcPr>
            <w:tcW w:w="1667" w:type="pct"/>
            <w:shd w:val="clear" w:color="auto" w:fill="43B6DB"/>
          </w:tcPr>
          <w:bookmarkEnd w:id="3"/>
          <w:p w14:paraId="7AC23285" w14:textId="77777777" w:rsidR="00732195" w:rsidRPr="00283B91" w:rsidRDefault="00ED649F" w:rsidP="00732195">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Facebook</w:t>
            </w:r>
          </w:p>
        </w:tc>
        <w:tc>
          <w:tcPr>
            <w:tcW w:w="1667" w:type="pct"/>
            <w:shd w:val="clear" w:color="auto" w:fill="43B6DB"/>
          </w:tcPr>
          <w:p w14:paraId="07191EBE" w14:textId="20155A02" w:rsidR="00732195" w:rsidRPr="00283B91" w:rsidRDefault="00ED649F" w:rsidP="00732195">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Twitter/X</w:t>
            </w:r>
          </w:p>
        </w:tc>
        <w:tc>
          <w:tcPr>
            <w:tcW w:w="1666" w:type="pct"/>
            <w:shd w:val="clear" w:color="auto" w:fill="43B6DB"/>
          </w:tcPr>
          <w:p w14:paraId="69BD0D67" w14:textId="77777777" w:rsidR="00732195" w:rsidRPr="00283B91" w:rsidRDefault="00ED649F" w:rsidP="00732195">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LinkedIn</w:t>
            </w:r>
          </w:p>
        </w:tc>
      </w:tr>
      <w:tr w:rsidR="009F5674" w14:paraId="580823E1" w14:textId="77777777" w:rsidTr="00732195">
        <w:tc>
          <w:tcPr>
            <w:tcW w:w="1667" w:type="pct"/>
          </w:tcPr>
          <w:p w14:paraId="74BC72CE" w14:textId="77777777" w:rsidR="00AE765F" w:rsidRDefault="00ED649F" w:rsidP="00F11D71">
            <w:r>
              <w:rPr>
                <w:rFonts w:ascii="PMingLiU" w:hAnsi="PMingLiU" w:cs="PMingLiU"/>
                <w:bdr w:val="nil"/>
                <w:lang w:eastAsia="zh-TW"/>
              </w:rPr>
              <w:t>各位照顧者，您可參與</w:t>
            </w:r>
            <w:r>
              <w:rPr>
                <w:rFonts w:ascii="PMingLiU" w:hAnsi="PMingLiU" w:cs="PMingLiU"/>
                <w:bdr w:val="nil"/>
                <w:lang w:eastAsia="zh-TW"/>
              </w:rPr>
              <w:t xml:space="preserve"> Medicare </w:t>
            </w:r>
            <w:r>
              <w:rPr>
                <w:rFonts w:ascii="PMingLiU" w:hAnsi="PMingLiU" w:cs="PMingLiU"/>
                <w:bdr w:val="nil"/>
                <w:lang w:eastAsia="zh-TW"/>
              </w:rPr>
              <w:t>詐欺防治週，教導自己及您的客戶或親友如何預防和發現醫療保健詐欺、作業疏失及濫用事件。</w:t>
            </w:r>
          </w:p>
          <w:p w14:paraId="7C8D4A4F" w14:textId="77777777" w:rsidR="00AE765F" w:rsidRDefault="00AE765F" w:rsidP="00F11D71"/>
          <w:p w14:paraId="5368B41B" w14:textId="77777777" w:rsidR="009447A6" w:rsidRDefault="00ED649F" w:rsidP="00F11D71">
            <w:pPr>
              <w:rPr>
                <w:lang w:eastAsia="zh-TW"/>
              </w:rPr>
            </w:pPr>
            <w:r>
              <w:rPr>
                <w:rFonts w:ascii="PMingLiU" w:hAnsi="PMingLiU" w:cs="PMingLiU"/>
                <w:bdr w:val="nil"/>
                <w:lang w:eastAsia="zh-TW"/>
              </w:rPr>
              <w:t>注意擺放在家中各處一盒又一盒的護膝（稱為耐用醫療器材</w:t>
            </w:r>
            <w:r>
              <w:rPr>
                <w:rFonts w:ascii="PMingLiU" w:hAnsi="PMingLiU" w:cs="PMingLiU"/>
                <w:bdr w:val="nil"/>
                <w:lang w:eastAsia="zh-TW"/>
              </w:rPr>
              <w:t xml:space="preserve"> [Durable Medical Equipment, </w:t>
            </w:r>
            <w:r>
              <w:rPr>
                <w:rFonts w:ascii="PMingLiU" w:hAnsi="PMingLiU" w:cs="PMingLiU"/>
                <w:bdr w:val="nil"/>
                <w:lang w:eastAsia="zh-TW"/>
              </w:rPr>
              <w:t>DME]</w:t>
            </w:r>
            <w:r>
              <w:rPr>
                <w:rFonts w:ascii="PMingLiU" w:hAnsi="PMingLiU" w:cs="PMingLiU"/>
                <w:bdr w:val="nil"/>
                <w:lang w:eastAsia="zh-TW"/>
              </w:rPr>
              <w:t>）等物品。這是常見的詐騙，且可能代表您的客戶或親友已淪為受害者。</w:t>
            </w:r>
          </w:p>
          <w:p w14:paraId="72D24FF0" w14:textId="77777777" w:rsidR="009447A6" w:rsidRDefault="009447A6" w:rsidP="00F11D71">
            <w:pPr>
              <w:rPr>
                <w:lang w:eastAsia="zh-TW"/>
              </w:rPr>
            </w:pPr>
          </w:p>
          <w:p w14:paraId="0951AC1E" w14:textId="77777777" w:rsidR="00F11D71" w:rsidRDefault="00ED649F" w:rsidP="00F11D71">
            <w:r>
              <w:rPr>
                <w:rFonts w:ascii="PMingLiU" w:hAnsi="PMingLiU" w:cs="PMingLiU"/>
                <w:bdr w:val="nil"/>
                <w:lang w:eastAsia="zh-TW"/>
              </w:rPr>
              <w:t>如欲通報可能的</w:t>
            </w:r>
            <w:r>
              <w:rPr>
                <w:rFonts w:ascii="PMingLiU" w:hAnsi="PMingLiU" w:cs="PMingLiU"/>
                <w:bdr w:val="nil"/>
                <w:lang w:eastAsia="zh-TW"/>
              </w:rPr>
              <w:t xml:space="preserve"> Medicare </w:t>
            </w:r>
            <w:r>
              <w:rPr>
                <w:rFonts w:ascii="PMingLiU" w:hAnsi="PMingLiU" w:cs="PMingLiU"/>
                <w:bdr w:val="nil"/>
                <w:lang w:eastAsia="zh-TW"/>
              </w:rPr>
              <w:t>詐欺事件，請與您當地的老年人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計劃聯絡以尋求協助。</w:t>
            </w:r>
            <w:r>
              <w:rPr>
                <w:rFonts w:ascii="PMingLiU" w:hAnsi="PMingLiU" w:cs="PMingLiU"/>
                <w:bdr w:val="nil"/>
                <w:lang w:eastAsia="zh-TW"/>
              </w:rPr>
              <w:t>#MFPW #MFPWcaregivers</w:t>
            </w:r>
          </w:p>
        </w:tc>
        <w:tc>
          <w:tcPr>
            <w:tcW w:w="1667" w:type="pct"/>
          </w:tcPr>
          <w:p w14:paraId="1D44AD2E" w14:textId="77777777" w:rsidR="00F11D71" w:rsidRDefault="00ED649F" w:rsidP="00F11D71">
            <w:r>
              <w:rPr>
                <w:rFonts w:ascii="PMingLiU" w:hAnsi="PMingLiU" w:cs="PMingLiU"/>
                <w:bdr w:val="nil"/>
                <w:lang w:eastAsia="zh-TW"/>
              </w:rPr>
              <w:t>各位照顧者，在</w:t>
            </w:r>
            <w:r>
              <w:rPr>
                <w:rFonts w:ascii="PMingLiU" w:hAnsi="PMingLiU" w:cs="PMingLiU"/>
                <w:bdr w:val="nil"/>
                <w:lang w:eastAsia="zh-TW"/>
              </w:rPr>
              <w:t xml:space="preserve"> #MFPW </w:t>
            </w:r>
            <w:r>
              <w:rPr>
                <w:rFonts w:ascii="PMingLiU" w:hAnsi="PMingLiU" w:cs="PMingLiU"/>
                <w:bdr w:val="nil"/>
                <w:lang w:eastAsia="zh-TW"/>
              </w:rPr>
              <w:t>期間教導自己及您的客戶或親友如何預防和發現醫療保健詐欺、作業疏失及濫用事件，以藉此提供協助。請瀏覽</w:t>
            </w:r>
            <w:r>
              <w:rPr>
                <w:rFonts w:ascii="PMingLiU" w:hAnsi="PMingLiU" w:cs="PMingLiU"/>
                <w:bdr w:val="nil"/>
                <w:lang w:eastAsia="zh-TW"/>
              </w:rPr>
              <w:t xml:space="preserve"> smpresource.org/medicare-fraud-prevention-week.aspx </w:t>
            </w:r>
            <w:r>
              <w:rPr>
                <w:rFonts w:ascii="PMingLiU" w:hAnsi="PMingLiU" w:cs="PMingLiU"/>
                <w:bdr w:val="nil"/>
                <w:lang w:eastAsia="zh-TW"/>
              </w:rPr>
              <w:t>以瞭解詳情。</w:t>
            </w:r>
          </w:p>
          <w:p w14:paraId="6EB46C9D" w14:textId="77777777" w:rsidR="00FF3CF6" w:rsidRPr="0021607F" w:rsidRDefault="00ED649F" w:rsidP="00F11D71">
            <w:r>
              <w:rPr>
                <w:rFonts w:ascii="PMingLiU" w:hAnsi="PMingLiU" w:cs="PMingLiU"/>
                <w:bdr w:val="nil"/>
                <w:lang w:eastAsia="zh-TW"/>
              </w:rPr>
              <w:t>#MFPW #MFPWcaregivers</w:t>
            </w:r>
          </w:p>
        </w:tc>
        <w:tc>
          <w:tcPr>
            <w:tcW w:w="1666" w:type="pct"/>
          </w:tcPr>
          <w:p w14:paraId="1AB7B800" w14:textId="77777777" w:rsidR="00A51A71" w:rsidRDefault="00ED649F" w:rsidP="00F11D71">
            <w:r>
              <w:rPr>
                <w:rFonts w:ascii="PMingLiU" w:hAnsi="PMingLiU" w:cs="PMingLiU"/>
                <w:bdr w:val="nil"/>
                <w:lang w:eastAsia="zh-TW"/>
              </w:rPr>
              <w:t>各位照顧者，教導自己及您的客戶或親友如何預防和發現醫療保健詐欺、作業疏失及濫用事件，以藉此提供協助。</w:t>
            </w:r>
          </w:p>
          <w:p w14:paraId="151AA04F" w14:textId="77777777" w:rsidR="00A51A71" w:rsidRDefault="00A51A71" w:rsidP="00F11D71"/>
          <w:p w14:paraId="3984B50A" w14:textId="77777777" w:rsidR="00A51A71" w:rsidRDefault="00ED649F" w:rsidP="00F11D71">
            <w:pPr>
              <w:rPr>
                <w:lang w:eastAsia="zh-TW"/>
              </w:rPr>
            </w:pPr>
            <w:r>
              <w:rPr>
                <w:rFonts w:ascii="PMingLiU" w:hAnsi="PMingLiU" w:cs="PMingLiU"/>
                <w:bdr w:val="nil"/>
                <w:lang w:eastAsia="zh-TW"/>
              </w:rPr>
              <w:t>注意擺放在家中各處一盒又一盒的護膝（稱為耐用醫療器材</w:t>
            </w:r>
            <w:r>
              <w:rPr>
                <w:rFonts w:ascii="PMingLiU" w:hAnsi="PMingLiU" w:cs="PMingLiU"/>
                <w:bdr w:val="nil"/>
                <w:lang w:eastAsia="zh-TW"/>
              </w:rPr>
              <w:t xml:space="preserve"> [Durable Medical Equipment, DME]</w:t>
            </w:r>
            <w:r>
              <w:rPr>
                <w:rFonts w:ascii="PMingLiU" w:hAnsi="PMingLiU" w:cs="PMingLiU"/>
                <w:bdr w:val="nil"/>
                <w:lang w:eastAsia="zh-TW"/>
              </w:rPr>
              <w:t>）等物品。這是常見的詐騙，且可能代表您的客戶或親友已淪為受害者。</w:t>
            </w:r>
          </w:p>
          <w:p w14:paraId="33221F45" w14:textId="77777777" w:rsidR="00A51A71" w:rsidRDefault="00A51A71" w:rsidP="00F11D71">
            <w:pPr>
              <w:rPr>
                <w:lang w:eastAsia="zh-TW"/>
              </w:rPr>
            </w:pPr>
          </w:p>
          <w:p w14:paraId="3F165D5A" w14:textId="77777777" w:rsidR="00F11D71" w:rsidRPr="0021607F" w:rsidRDefault="00ED649F" w:rsidP="00F11D71">
            <w:r>
              <w:rPr>
                <w:rFonts w:ascii="PMingLiU" w:hAnsi="PMingLiU" w:cs="PMingLiU"/>
                <w:bdr w:val="nil"/>
                <w:lang w:eastAsia="zh-TW"/>
              </w:rPr>
              <w:t>如欲通報可能的</w:t>
            </w:r>
            <w:r>
              <w:rPr>
                <w:rFonts w:ascii="PMingLiU" w:hAnsi="PMingLiU" w:cs="PMingLiU"/>
                <w:bdr w:val="nil"/>
                <w:lang w:eastAsia="zh-TW"/>
              </w:rPr>
              <w:t xml:space="preserve"> Medicare </w:t>
            </w:r>
            <w:r>
              <w:rPr>
                <w:rFonts w:ascii="PMingLiU" w:hAnsi="PMingLiU" w:cs="PMingLiU"/>
                <w:bdr w:val="nil"/>
                <w:lang w:eastAsia="zh-TW"/>
              </w:rPr>
              <w:t>詐欺事件，請與您當地的老年人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計劃聯絡以尋求協助。</w:t>
            </w:r>
            <w:r>
              <w:rPr>
                <w:rFonts w:ascii="PMingLiU" w:hAnsi="PMingLiU" w:cs="PMingLiU"/>
                <w:bdr w:val="nil"/>
                <w:lang w:eastAsia="zh-TW"/>
              </w:rPr>
              <w:t>#MFPW #MFPWcaregivers</w:t>
            </w:r>
          </w:p>
        </w:tc>
      </w:tr>
      <w:tr w:rsidR="009F5674" w14:paraId="51B6F7F2" w14:textId="77777777" w:rsidTr="00732195">
        <w:tc>
          <w:tcPr>
            <w:tcW w:w="1667" w:type="pct"/>
          </w:tcPr>
          <w:p w14:paraId="4B5554F1" w14:textId="77777777" w:rsidR="00F11D71" w:rsidRDefault="00ED649F" w:rsidP="00F11D71">
            <w:bookmarkStart w:id="4" w:name="_Hlk98849375"/>
            <w:r>
              <w:rPr>
                <w:rFonts w:ascii="PMingLiU" w:hAnsi="PMingLiU" w:cs="PMingLiU"/>
                <w:bdr w:val="nil"/>
                <w:lang w:eastAsia="zh-TW"/>
              </w:rPr>
              <w:t>各位照顧者，請提醒您的客戶或親友絕對不要透過電話提供其</w:t>
            </w:r>
            <w:r>
              <w:rPr>
                <w:rFonts w:ascii="PMingLiU" w:hAnsi="PMingLiU" w:cs="PMingLiU"/>
                <w:bdr w:val="nil"/>
                <w:lang w:eastAsia="zh-TW"/>
              </w:rPr>
              <w:t xml:space="preserve"> Medicare </w:t>
            </w:r>
            <w:r>
              <w:rPr>
                <w:rFonts w:ascii="PMingLiU" w:hAnsi="PMingLiU" w:cs="PMingLiU"/>
                <w:bdr w:val="nil"/>
                <w:lang w:eastAsia="zh-TW"/>
              </w:rPr>
              <w:t>號碼或其他個人資訊。如果您發現您的客戶或親友已這麼做，請與您當地的老年人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計劃聯絡以尋求協助。</w:t>
            </w:r>
            <w:r>
              <w:rPr>
                <w:rFonts w:ascii="PMingLiU" w:hAnsi="PMingLiU" w:cs="PMingLiU"/>
                <w:bdr w:val="nil"/>
                <w:lang w:eastAsia="zh-TW"/>
              </w:rPr>
              <w:t>#MFPW #MFPWcaregivers</w:t>
            </w:r>
            <w:bookmarkEnd w:id="4"/>
          </w:p>
        </w:tc>
        <w:tc>
          <w:tcPr>
            <w:tcW w:w="1667" w:type="pct"/>
          </w:tcPr>
          <w:p w14:paraId="23A8721A" w14:textId="77777777" w:rsidR="00F11D71" w:rsidRDefault="00ED649F" w:rsidP="00F11D71">
            <w:r>
              <w:rPr>
                <w:rFonts w:ascii="PMingLiU" w:hAnsi="PMingLiU" w:cs="PMingLiU"/>
                <w:bdr w:val="nil"/>
                <w:lang w:eastAsia="zh-TW"/>
              </w:rPr>
              <w:t>各位照顧者，請提醒您的客戶或親友絕對不要透過電話提供其</w:t>
            </w:r>
            <w:r>
              <w:rPr>
                <w:rFonts w:ascii="PMingLiU" w:hAnsi="PMingLiU" w:cs="PMingLiU"/>
                <w:bdr w:val="nil"/>
                <w:lang w:eastAsia="zh-TW"/>
              </w:rPr>
              <w:t xml:space="preserve"> Medicare </w:t>
            </w:r>
            <w:r>
              <w:rPr>
                <w:rFonts w:ascii="PMingLiU" w:hAnsi="PMingLiU" w:cs="PMingLiU"/>
                <w:bdr w:val="nil"/>
                <w:lang w:eastAsia="zh-TW"/>
              </w:rPr>
              <w:t>號碼或其他個人資訊。如果您的客戶或親友已這麼做，請與您當地的老年人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計劃聯絡以尋求協助。</w:t>
            </w:r>
            <w:r>
              <w:rPr>
                <w:rFonts w:ascii="PMingLiU" w:hAnsi="PMingLiU" w:cs="PMingLiU"/>
                <w:bdr w:val="nil"/>
                <w:lang w:eastAsia="zh-TW"/>
              </w:rPr>
              <w:t>#MFPW #MFPWcaregivers</w:t>
            </w:r>
          </w:p>
        </w:tc>
        <w:tc>
          <w:tcPr>
            <w:tcW w:w="1666" w:type="pct"/>
          </w:tcPr>
          <w:p w14:paraId="102E0D0A" w14:textId="77777777" w:rsidR="00F11D71" w:rsidRDefault="00ED649F" w:rsidP="00F11D71">
            <w:r>
              <w:rPr>
                <w:rFonts w:ascii="PMingLiU" w:hAnsi="PMingLiU" w:cs="PMingLiU"/>
                <w:bdr w:val="nil"/>
                <w:lang w:eastAsia="zh-TW"/>
              </w:rPr>
              <w:t>各位照顧者，請提醒您的客戶或親友絕對不要透過電話提供其</w:t>
            </w:r>
            <w:r>
              <w:rPr>
                <w:rFonts w:ascii="PMingLiU" w:hAnsi="PMingLiU" w:cs="PMingLiU"/>
                <w:bdr w:val="nil"/>
                <w:lang w:eastAsia="zh-TW"/>
              </w:rPr>
              <w:t xml:space="preserve"> Medicare </w:t>
            </w:r>
            <w:r>
              <w:rPr>
                <w:rFonts w:ascii="PMingLiU" w:hAnsi="PMingLiU" w:cs="PMingLiU"/>
                <w:bdr w:val="nil"/>
                <w:lang w:eastAsia="zh-TW"/>
              </w:rPr>
              <w:t>號碼或其他個人資訊。如果您發現您的客戶或親友已這麼做，請與您當地的老年人</w:t>
            </w:r>
            <w:r>
              <w:rPr>
                <w:rFonts w:ascii="PMingLiU" w:hAnsi="PMingLiU" w:cs="PMingLiU"/>
                <w:bdr w:val="nil"/>
                <w:lang w:eastAsia="zh-TW"/>
              </w:rPr>
              <w:t xml:space="preserve"> Medicare </w:t>
            </w:r>
            <w:r>
              <w:rPr>
                <w:rFonts w:ascii="PMingLiU" w:hAnsi="PMingLiU" w:cs="PMingLiU"/>
                <w:bdr w:val="nil"/>
                <w:lang w:eastAsia="zh-TW"/>
              </w:rPr>
              <w:t>偵查</w:t>
            </w:r>
            <w:r>
              <w:rPr>
                <w:rFonts w:ascii="PMingLiU" w:hAnsi="PMingLiU" w:cs="PMingLiU"/>
                <w:bdr w:val="nil"/>
                <w:lang w:eastAsia="zh-TW"/>
              </w:rPr>
              <w:t xml:space="preserve"> (SMP) </w:t>
            </w:r>
            <w:r>
              <w:rPr>
                <w:rFonts w:ascii="PMingLiU" w:hAnsi="PMingLiU" w:cs="PMingLiU"/>
                <w:bdr w:val="nil"/>
                <w:lang w:eastAsia="zh-TW"/>
              </w:rPr>
              <w:t>計劃聯絡以尋求協助。</w:t>
            </w:r>
            <w:r>
              <w:rPr>
                <w:rFonts w:ascii="PMingLiU" w:hAnsi="PMingLiU" w:cs="PMingLiU"/>
                <w:bdr w:val="nil"/>
                <w:lang w:eastAsia="zh-TW"/>
              </w:rPr>
              <w:t>#MFPW #MFPWcaregivers</w:t>
            </w:r>
          </w:p>
        </w:tc>
      </w:tr>
    </w:tbl>
    <w:p w14:paraId="7352EB68" w14:textId="77777777" w:rsidR="00283B91" w:rsidRDefault="00ED649F" w:rsidP="00283B91">
      <w:pPr>
        <w:spacing w:after="0"/>
        <w:jc w:val="center"/>
      </w:pPr>
      <w:hyperlink w:anchor="Top" w:history="1">
        <w:r>
          <w:rPr>
            <w:rFonts w:ascii="PMingLiU" w:hAnsi="PMingLiU" w:cs="PMingLiU"/>
            <w:color w:val="0563C1"/>
            <w:u w:val="single"/>
            <w:bdr w:val="nil"/>
            <w:lang w:eastAsia="zh-TW"/>
          </w:rPr>
          <w:t>返回頁面最上方</w:t>
        </w:r>
      </w:hyperlink>
    </w:p>
    <w:p w14:paraId="4F1DF595" w14:textId="77777777" w:rsidR="00283B91" w:rsidRDefault="00283B91" w:rsidP="002115B9">
      <w:pPr>
        <w:spacing w:after="0"/>
      </w:pPr>
    </w:p>
    <w:p w14:paraId="4B633842" w14:textId="77777777" w:rsidR="00283B91" w:rsidRPr="00283B91" w:rsidRDefault="00ED649F" w:rsidP="00283B91">
      <w:pPr>
        <w:spacing w:after="0"/>
        <w:rPr>
          <w:rFonts w:ascii="Franklin Gothic Book" w:hAnsi="Franklin Gothic Book"/>
          <w:sz w:val="24"/>
          <w:szCs w:val="24"/>
        </w:rPr>
      </w:pPr>
      <w:bookmarkStart w:id="5" w:name="Family"/>
      <w:r>
        <w:rPr>
          <w:rFonts w:ascii="PMingLiU" w:hAnsi="PMingLiU" w:cs="PMingLiU"/>
          <w:sz w:val="24"/>
          <w:szCs w:val="24"/>
          <w:bdr w:val="nil"/>
          <w:lang w:eastAsia="zh-TW"/>
        </w:rPr>
        <w:t>家庭</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9F5674" w14:paraId="651BC0EC" w14:textId="77777777" w:rsidTr="00732195">
        <w:tc>
          <w:tcPr>
            <w:tcW w:w="1667" w:type="pct"/>
            <w:shd w:val="clear" w:color="auto" w:fill="43B6DB"/>
          </w:tcPr>
          <w:bookmarkEnd w:id="5"/>
          <w:p w14:paraId="387221BB"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Facebook</w:t>
            </w:r>
          </w:p>
        </w:tc>
        <w:tc>
          <w:tcPr>
            <w:tcW w:w="1667" w:type="pct"/>
            <w:shd w:val="clear" w:color="auto" w:fill="43B6DB"/>
          </w:tcPr>
          <w:p w14:paraId="0D84D00A" w14:textId="7839B898"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Twitter/X</w:t>
            </w:r>
          </w:p>
        </w:tc>
        <w:tc>
          <w:tcPr>
            <w:tcW w:w="1666" w:type="pct"/>
            <w:shd w:val="clear" w:color="auto" w:fill="43B6DB"/>
          </w:tcPr>
          <w:p w14:paraId="3B2DBF96"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LinkedIn</w:t>
            </w:r>
          </w:p>
        </w:tc>
      </w:tr>
      <w:tr w:rsidR="009F5674" w14:paraId="3046BD32" w14:textId="77777777" w:rsidTr="00732195">
        <w:tc>
          <w:tcPr>
            <w:tcW w:w="1667" w:type="pct"/>
          </w:tcPr>
          <w:p w14:paraId="74C4F8FE" w14:textId="77777777" w:rsidR="004C2DC4" w:rsidRDefault="00ED649F" w:rsidP="004C2DC4">
            <w:r>
              <w:rPr>
                <w:rFonts w:ascii="PMingLiU" w:hAnsi="PMingLiU" w:cs="PMingLiU"/>
                <w:bdr w:val="nil"/>
                <w:lang w:eastAsia="zh-TW"/>
              </w:rPr>
              <w:t>各家庭，參與</w:t>
            </w:r>
            <w:r>
              <w:rPr>
                <w:rFonts w:ascii="PMingLiU" w:hAnsi="PMingLiU" w:cs="PMingLiU"/>
                <w:bdr w:val="nil"/>
                <w:lang w:eastAsia="zh-TW"/>
              </w:rPr>
              <w:t xml:space="preserve"> Medicare </w:t>
            </w:r>
            <w:r>
              <w:rPr>
                <w:rFonts w:ascii="PMingLiU" w:hAnsi="PMingLiU" w:cs="PMingLiU"/>
                <w:bdr w:val="nil"/>
                <w:lang w:eastAsia="zh-TW"/>
              </w:rPr>
              <w:t>詐欺防治週，告訴您的親友如何像保護信用卡號碼一樣保護其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c>
          <w:tcPr>
            <w:tcW w:w="1667" w:type="pct"/>
          </w:tcPr>
          <w:p w14:paraId="4391319E" w14:textId="77777777" w:rsidR="004C2DC4" w:rsidRDefault="00ED649F" w:rsidP="004C2DC4">
            <w:r>
              <w:rPr>
                <w:rFonts w:ascii="PMingLiU" w:hAnsi="PMingLiU" w:cs="PMingLiU"/>
                <w:bdr w:val="nil"/>
                <w:lang w:eastAsia="zh-TW"/>
              </w:rPr>
              <w:t>各家庭，參與</w:t>
            </w:r>
            <w:r>
              <w:rPr>
                <w:rFonts w:ascii="PMingLiU" w:hAnsi="PMingLiU" w:cs="PMingLiU"/>
                <w:bdr w:val="nil"/>
                <w:lang w:eastAsia="zh-TW"/>
              </w:rPr>
              <w:t xml:space="preserve"> Medicare </w:t>
            </w:r>
            <w:r>
              <w:rPr>
                <w:rFonts w:ascii="PMingLiU" w:hAnsi="PMingLiU" w:cs="PMingLiU"/>
                <w:bdr w:val="nil"/>
                <w:lang w:eastAsia="zh-TW"/>
              </w:rPr>
              <w:t>詐欺防治週，告訴您的親友如何像保護信用卡號碼一樣保護其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c>
          <w:tcPr>
            <w:tcW w:w="1666" w:type="pct"/>
          </w:tcPr>
          <w:p w14:paraId="3429524A" w14:textId="77777777" w:rsidR="004C2DC4" w:rsidRDefault="00ED649F" w:rsidP="004C2DC4">
            <w:r>
              <w:rPr>
                <w:rFonts w:ascii="PMingLiU" w:hAnsi="PMingLiU" w:cs="PMingLiU"/>
                <w:bdr w:val="nil"/>
                <w:lang w:eastAsia="zh-TW"/>
              </w:rPr>
              <w:t>各家庭，參與</w:t>
            </w:r>
            <w:r>
              <w:rPr>
                <w:rFonts w:ascii="PMingLiU" w:hAnsi="PMingLiU" w:cs="PMingLiU"/>
                <w:bdr w:val="nil"/>
                <w:lang w:eastAsia="zh-TW"/>
              </w:rPr>
              <w:t xml:space="preserve"> Medicare </w:t>
            </w:r>
            <w:r>
              <w:rPr>
                <w:rFonts w:ascii="PMingLiU" w:hAnsi="PMingLiU" w:cs="PMingLiU"/>
                <w:bdr w:val="nil"/>
                <w:lang w:eastAsia="zh-TW"/>
              </w:rPr>
              <w:t>詐欺防治週，告訴您的親友如何像保護信用卡號碼一樣保護其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r>
      <w:tr w:rsidR="009F5674" w14:paraId="658EF1E8" w14:textId="77777777" w:rsidTr="00732195">
        <w:tc>
          <w:tcPr>
            <w:tcW w:w="1667" w:type="pct"/>
          </w:tcPr>
          <w:p w14:paraId="24D4F89D" w14:textId="77777777" w:rsidR="004C2DC4" w:rsidRDefault="00ED649F" w:rsidP="004C2DC4">
            <w:r>
              <w:rPr>
                <w:rFonts w:ascii="PMingLiU" w:hAnsi="PMingLiU" w:cs="PMingLiU"/>
                <w:bdr w:val="nil"/>
                <w:lang w:eastAsia="zh-TW"/>
              </w:rPr>
              <w:lastRenderedPageBreak/>
              <w:t>各個家庭，鼓勵您的親友查看自己的</w:t>
            </w:r>
            <w:r>
              <w:rPr>
                <w:rFonts w:ascii="PMingLiU" w:hAnsi="PMingLiU" w:cs="PMingLiU"/>
                <w:bdr w:val="nil"/>
                <w:lang w:eastAsia="zh-TW"/>
              </w:rPr>
              <w:t xml:space="preserve"> Medicare </w:t>
            </w:r>
            <w:r>
              <w:rPr>
                <w:rFonts w:ascii="PMingLiU" w:hAnsi="PMingLiU" w:cs="PMingLiU"/>
                <w:bdr w:val="nil"/>
                <w:lang w:eastAsia="zh-TW"/>
              </w:rPr>
              <w:t>明細以確認是否有詐欺、作業疏失或濫用的情況，且絕對不要因任何理由而透過電話提供其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c>
          <w:tcPr>
            <w:tcW w:w="1667" w:type="pct"/>
          </w:tcPr>
          <w:p w14:paraId="19526386" w14:textId="77777777" w:rsidR="004C2DC4" w:rsidRPr="0021607F" w:rsidRDefault="00ED649F" w:rsidP="004C2DC4">
            <w:r>
              <w:rPr>
                <w:rFonts w:ascii="PMingLiU" w:hAnsi="PMingLiU" w:cs="PMingLiU"/>
                <w:bdr w:val="nil"/>
                <w:lang w:eastAsia="zh-TW"/>
              </w:rPr>
              <w:t>各個家庭，鼓勵您的親友查看自己的</w:t>
            </w:r>
            <w:r>
              <w:rPr>
                <w:rFonts w:ascii="PMingLiU" w:hAnsi="PMingLiU" w:cs="PMingLiU"/>
                <w:bdr w:val="nil"/>
                <w:lang w:eastAsia="zh-TW"/>
              </w:rPr>
              <w:t xml:space="preserve"> Medicare </w:t>
            </w:r>
            <w:r>
              <w:rPr>
                <w:rFonts w:ascii="PMingLiU" w:hAnsi="PMingLiU" w:cs="PMingLiU"/>
                <w:bdr w:val="nil"/>
                <w:lang w:eastAsia="zh-TW"/>
              </w:rPr>
              <w:t>明細以確認是否有詐欺、作業疏失或濫用的情況，且絕對不要因任何理由而透過電話提供其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c>
          <w:tcPr>
            <w:tcW w:w="1666" w:type="pct"/>
          </w:tcPr>
          <w:p w14:paraId="08C0BFE9" w14:textId="77777777" w:rsidR="004C2DC4" w:rsidRPr="0021607F" w:rsidRDefault="00ED649F" w:rsidP="004C2DC4">
            <w:r>
              <w:rPr>
                <w:rFonts w:ascii="PMingLiU" w:hAnsi="PMingLiU" w:cs="PMingLiU"/>
                <w:bdr w:val="nil"/>
                <w:lang w:eastAsia="zh-TW"/>
              </w:rPr>
              <w:t>各個家庭，鼓勵您的親友查看自己的</w:t>
            </w:r>
            <w:r>
              <w:rPr>
                <w:rFonts w:ascii="PMingLiU" w:hAnsi="PMingLiU" w:cs="PMingLiU"/>
                <w:bdr w:val="nil"/>
                <w:lang w:eastAsia="zh-TW"/>
              </w:rPr>
              <w:t xml:space="preserve"> Medicare </w:t>
            </w:r>
            <w:r>
              <w:rPr>
                <w:rFonts w:ascii="PMingLiU" w:hAnsi="PMingLiU" w:cs="PMingLiU"/>
                <w:bdr w:val="nil"/>
                <w:lang w:eastAsia="zh-TW"/>
              </w:rPr>
              <w:t>明細以確認是否有詐欺、作業疏失或濫用的情況，且絕對不要因任何理由而透過電話提供其</w:t>
            </w:r>
            <w:r>
              <w:rPr>
                <w:rFonts w:ascii="PMingLiU" w:hAnsi="PMingLiU" w:cs="PMingLiU"/>
                <w:bdr w:val="nil"/>
                <w:lang w:eastAsia="zh-TW"/>
              </w:rPr>
              <w:t xml:space="preserve"> Medicare </w:t>
            </w:r>
            <w:r>
              <w:rPr>
                <w:rFonts w:ascii="PMingLiU" w:hAnsi="PMingLiU" w:cs="PMingLiU"/>
                <w:bdr w:val="nil"/>
                <w:lang w:eastAsia="zh-TW"/>
              </w:rPr>
              <w:t>號碼。</w:t>
            </w:r>
            <w:r>
              <w:rPr>
                <w:rFonts w:ascii="PMingLiU" w:hAnsi="PMingLiU" w:cs="PMingLiU"/>
                <w:bdr w:val="nil"/>
                <w:lang w:eastAsia="zh-TW"/>
              </w:rPr>
              <w:t>#MFPW #MFPWfamily</w:t>
            </w:r>
          </w:p>
        </w:tc>
      </w:tr>
      <w:tr w:rsidR="009F5674" w14:paraId="7759F4FD" w14:textId="77777777" w:rsidTr="00620518">
        <w:trPr>
          <w:trHeight w:val="2132"/>
        </w:trPr>
        <w:tc>
          <w:tcPr>
            <w:tcW w:w="1667" w:type="pct"/>
          </w:tcPr>
          <w:p w14:paraId="37E34E30" w14:textId="77777777" w:rsidR="004C2DC4" w:rsidRPr="007367D9" w:rsidRDefault="00ED649F" w:rsidP="004C2DC4">
            <w:r>
              <w:rPr>
                <w:rFonts w:ascii="PMingLiU" w:hAnsi="PMingLiU" w:cs="PMingLiU"/>
                <w:bdr w:val="nil"/>
                <w:lang w:eastAsia="zh-TW"/>
              </w:rPr>
              <w:t>各個家庭，協助您的親友建立一個</w:t>
            </w:r>
            <w:r>
              <w:rPr>
                <w:rFonts w:ascii="PMingLiU" w:hAnsi="PMingLiU" w:cs="PMingLiU"/>
                <w:bdr w:val="nil"/>
                <w:lang w:eastAsia="zh-TW"/>
              </w:rPr>
              <w:t xml:space="preserve"> Medicare.gov </w:t>
            </w:r>
            <w:r>
              <w:rPr>
                <w:rFonts w:ascii="PMingLiU" w:hAnsi="PMingLiU" w:cs="PMingLiU"/>
                <w:bdr w:val="nil"/>
                <w:lang w:eastAsia="zh-TW"/>
              </w:rPr>
              <w:t>帳戶以在線上查詢其</w:t>
            </w:r>
            <w:r>
              <w:rPr>
                <w:rFonts w:ascii="PMingLiU" w:hAnsi="PMingLiU" w:cs="PMingLiU"/>
                <w:bdr w:val="nil"/>
                <w:lang w:eastAsia="zh-TW"/>
              </w:rPr>
              <w:t xml:space="preserve"> Medicare </w:t>
            </w:r>
            <w:r>
              <w:rPr>
                <w:rFonts w:ascii="PMingLiU" w:hAnsi="PMingLiU" w:cs="PMingLiU"/>
                <w:bdr w:val="nil"/>
                <w:lang w:eastAsia="zh-TW"/>
              </w:rPr>
              <w:t>理賠資訊，或者提醒他們每三個月透過郵件收到明細時，均要打開明細並檢視明細內容。</w:t>
            </w:r>
            <w:r>
              <w:rPr>
                <w:rFonts w:ascii="PMingLiU" w:hAnsi="PMingLiU" w:cs="PMingLiU"/>
                <w:bdr w:val="nil"/>
                <w:lang w:eastAsia="zh-TW"/>
              </w:rPr>
              <w:t>#MFPW #MFPWfamily</w:t>
            </w:r>
          </w:p>
          <w:p w14:paraId="263B5969" w14:textId="77777777" w:rsidR="004C2DC4" w:rsidRPr="007367D9" w:rsidRDefault="004C2DC4" w:rsidP="004C2DC4"/>
        </w:tc>
        <w:tc>
          <w:tcPr>
            <w:tcW w:w="1667" w:type="pct"/>
          </w:tcPr>
          <w:p w14:paraId="4DE1E00B" w14:textId="77777777" w:rsidR="004C2DC4" w:rsidRPr="007367D9" w:rsidRDefault="00ED649F" w:rsidP="004C2DC4">
            <w:r>
              <w:rPr>
                <w:rFonts w:ascii="PMingLiU" w:hAnsi="PMingLiU" w:cs="PMingLiU"/>
                <w:bdr w:val="nil"/>
                <w:lang w:eastAsia="zh-TW"/>
              </w:rPr>
              <w:t>各個家庭，協助您的親友建立一個</w:t>
            </w:r>
            <w:r>
              <w:rPr>
                <w:rFonts w:ascii="PMingLiU" w:hAnsi="PMingLiU" w:cs="PMingLiU"/>
                <w:bdr w:val="nil"/>
                <w:lang w:eastAsia="zh-TW"/>
              </w:rPr>
              <w:t xml:space="preserve"> Medicare.gov </w:t>
            </w:r>
            <w:r>
              <w:rPr>
                <w:rFonts w:ascii="PMingLiU" w:hAnsi="PMingLiU" w:cs="PMingLiU"/>
                <w:bdr w:val="nil"/>
                <w:lang w:eastAsia="zh-TW"/>
              </w:rPr>
              <w:t>帳戶以在線上查詢其</w:t>
            </w:r>
            <w:r>
              <w:rPr>
                <w:rFonts w:ascii="PMingLiU" w:hAnsi="PMingLiU" w:cs="PMingLiU"/>
                <w:bdr w:val="nil"/>
                <w:lang w:eastAsia="zh-TW"/>
              </w:rPr>
              <w:t xml:space="preserve"> Medicare </w:t>
            </w:r>
            <w:r>
              <w:rPr>
                <w:rFonts w:ascii="PMingLiU" w:hAnsi="PMingLiU" w:cs="PMingLiU"/>
                <w:bdr w:val="nil"/>
                <w:lang w:eastAsia="zh-TW"/>
              </w:rPr>
              <w:t>理賠資訊，或者提醒他們每三個月透過郵件收到明細時，均要打開明細並檢視明細內容。</w:t>
            </w:r>
            <w:r>
              <w:rPr>
                <w:rFonts w:ascii="PMingLiU" w:hAnsi="PMingLiU" w:cs="PMingLiU"/>
                <w:bdr w:val="nil"/>
                <w:lang w:eastAsia="zh-TW"/>
              </w:rPr>
              <w:t>#MFPW #MFPWfamily</w:t>
            </w:r>
          </w:p>
        </w:tc>
        <w:tc>
          <w:tcPr>
            <w:tcW w:w="1666" w:type="pct"/>
          </w:tcPr>
          <w:p w14:paraId="6D5CEA19" w14:textId="77777777" w:rsidR="004C2DC4" w:rsidRPr="007367D9" w:rsidRDefault="00ED649F" w:rsidP="004C2DC4">
            <w:r>
              <w:rPr>
                <w:rFonts w:ascii="PMingLiU" w:hAnsi="PMingLiU" w:cs="PMingLiU"/>
                <w:bdr w:val="nil"/>
                <w:lang w:eastAsia="zh-TW"/>
              </w:rPr>
              <w:t>各個家庭，協助您的親友建立一個</w:t>
            </w:r>
            <w:r>
              <w:rPr>
                <w:rFonts w:ascii="PMingLiU" w:hAnsi="PMingLiU" w:cs="PMingLiU"/>
                <w:bdr w:val="nil"/>
                <w:lang w:eastAsia="zh-TW"/>
              </w:rPr>
              <w:t xml:space="preserve"> Medicare.gov </w:t>
            </w:r>
            <w:r>
              <w:rPr>
                <w:rFonts w:ascii="PMingLiU" w:hAnsi="PMingLiU" w:cs="PMingLiU"/>
                <w:bdr w:val="nil"/>
                <w:lang w:eastAsia="zh-TW"/>
              </w:rPr>
              <w:t>帳戶以在線上查詢其</w:t>
            </w:r>
            <w:r>
              <w:rPr>
                <w:rFonts w:ascii="PMingLiU" w:hAnsi="PMingLiU" w:cs="PMingLiU"/>
                <w:bdr w:val="nil"/>
                <w:lang w:eastAsia="zh-TW"/>
              </w:rPr>
              <w:t xml:space="preserve"> Medicare </w:t>
            </w:r>
            <w:r>
              <w:rPr>
                <w:rFonts w:ascii="PMingLiU" w:hAnsi="PMingLiU" w:cs="PMingLiU"/>
                <w:bdr w:val="nil"/>
                <w:lang w:eastAsia="zh-TW"/>
              </w:rPr>
              <w:t>理賠資訊，或者提醒他們每三個月透過郵件收到明細時，均要打開明細並檢視明細內容。</w:t>
            </w:r>
            <w:r>
              <w:rPr>
                <w:rFonts w:ascii="PMingLiU" w:hAnsi="PMingLiU" w:cs="PMingLiU"/>
                <w:bdr w:val="nil"/>
                <w:lang w:eastAsia="zh-TW"/>
              </w:rPr>
              <w:t>#MFPW #MFPWfamily</w:t>
            </w:r>
          </w:p>
          <w:p w14:paraId="208DB4B3" w14:textId="77777777" w:rsidR="004C2DC4" w:rsidRPr="007367D9" w:rsidRDefault="004C2DC4" w:rsidP="004C2DC4"/>
        </w:tc>
      </w:tr>
      <w:tr w:rsidR="009F5674" w14:paraId="63394474" w14:textId="77777777" w:rsidTr="00620518">
        <w:trPr>
          <w:trHeight w:val="2132"/>
        </w:trPr>
        <w:tc>
          <w:tcPr>
            <w:tcW w:w="1667" w:type="pct"/>
          </w:tcPr>
          <w:p w14:paraId="5118966E" w14:textId="77777777" w:rsidR="00AE765F" w:rsidRPr="007367D9" w:rsidRDefault="00ED649F" w:rsidP="004C2DC4">
            <w:r>
              <w:rPr>
                <w:rFonts w:ascii="PMingLiU" w:hAnsi="PMingLiU" w:cs="PMingLiU"/>
                <w:bdr w:val="nil"/>
                <w:lang w:eastAsia="zh-TW"/>
              </w:rPr>
              <w:t>您知道您可以將您的電話號碼登記至「請勿致電」名單並造訪</w:t>
            </w:r>
            <w:r>
              <w:rPr>
                <w:rFonts w:ascii="PMingLiU" w:hAnsi="PMingLiU" w:cs="PMingLiU"/>
                <w:bdr w:val="nil"/>
                <w:lang w:eastAsia="zh-TW"/>
              </w:rPr>
              <w:t xml:space="preserve"> optoutprescreen.com </w:t>
            </w:r>
            <w:r>
              <w:rPr>
                <w:rFonts w:ascii="PMingLiU" w:hAnsi="PMingLiU" w:cs="PMingLiU"/>
                <w:bdr w:val="nil"/>
                <w:lang w:eastAsia="zh-TW"/>
              </w:rPr>
              <w:t>以選擇退出行銷廣告郵寄名單嗎？</w:t>
            </w:r>
            <w:r>
              <w:rPr>
                <w:rFonts w:ascii="PMingLiU" w:hAnsi="PMingLiU" w:cs="PMingLiU"/>
                <w:bdr w:val="nil"/>
                <w:lang w:eastAsia="zh-TW"/>
              </w:rPr>
              <w:t xml:space="preserve"> </w:t>
            </w:r>
            <w:r>
              <w:rPr>
                <w:rFonts w:ascii="PMingLiU" w:hAnsi="PMingLiU" w:cs="PMingLiU"/>
                <w:bdr w:val="nil"/>
                <w:lang w:eastAsia="zh-TW"/>
              </w:rPr>
              <w:t>這是可協助預防您父母遇到詐騙的絕佳方式。</w:t>
            </w:r>
            <w:r>
              <w:rPr>
                <w:rFonts w:ascii="PMingLiU" w:hAnsi="PMingLiU" w:cs="PMingLiU"/>
                <w:bdr w:val="nil"/>
                <w:lang w:eastAsia="zh-TW"/>
              </w:rPr>
              <w:t>#MFPW #MFPWfamily</w:t>
            </w:r>
          </w:p>
        </w:tc>
        <w:tc>
          <w:tcPr>
            <w:tcW w:w="1667" w:type="pct"/>
          </w:tcPr>
          <w:p w14:paraId="374FD201" w14:textId="77777777" w:rsidR="00AE765F" w:rsidRPr="007367D9" w:rsidRDefault="00ED649F" w:rsidP="004C2DC4">
            <w:r>
              <w:rPr>
                <w:rFonts w:ascii="PMingLiU" w:hAnsi="PMingLiU" w:cs="PMingLiU"/>
                <w:bdr w:val="nil"/>
                <w:lang w:eastAsia="zh-TW"/>
              </w:rPr>
              <w:t>#</w:t>
            </w:r>
            <w:r>
              <w:rPr>
                <w:rFonts w:ascii="PMingLiU" w:hAnsi="PMingLiU" w:cs="PMingLiU"/>
                <w:bdr w:val="nil"/>
                <w:lang w:eastAsia="zh-TW"/>
              </w:rPr>
              <w:t>您知道您可以將您的電話號碼登記至「請勿致電」名單並造訪</w:t>
            </w:r>
            <w:r>
              <w:rPr>
                <w:rFonts w:ascii="PMingLiU" w:hAnsi="PMingLiU" w:cs="PMingLiU"/>
                <w:bdr w:val="nil"/>
                <w:lang w:eastAsia="zh-TW"/>
              </w:rPr>
              <w:t xml:space="preserve"> optoutprescreen.com </w:t>
            </w:r>
            <w:r>
              <w:rPr>
                <w:rFonts w:ascii="PMingLiU" w:hAnsi="PMingLiU" w:cs="PMingLiU"/>
                <w:bdr w:val="nil"/>
                <w:lang w:eastAsia="zh-TW"/>
              </w:rPr>
              <w:t>以選擇退出行銷廣告郵寄名單嗎？</w:t>
            </w:r>
            <w:r>
              <w:rPr>
                <w:rFonts w:ascii="PMingLiU" w:hAnsi="PMingLiU" w:cs="PMingLiU"/>
                <w:bdr w:val="nil"/>
                <w:lang w:eastAsia="zh-TW"/>
              </w:rPr>
              <w:t xml:space="preserve"> </w:t>
            </w:r>
            <w:r>
              <w:rPr>
                <w:rFonts w:ascii="PMingLiU" w:hAnsi="PMingLiU" w:cs="PMingLiU"/>
                <w:bdr w:val="nil"/>
                <w:lang w:eastAsia="zh-TW"/>
              </w:rPr>
              <w:t>這是可協助預防您父母遇到詐騙的絕佳方式。</w:t>
            </w:r>
            <w:r>
              <w:rPr>
                <w:rFonts w:ascii="PMingLiU" w:hAnsi="PMingLiU" w:cs="PMingLiU"/>
                <w:bdr w:val="nil"/>
                <w:lang w:eastAsia="zh-TW"/>
              </w:rPr>
              <w:t>#MFPW #MFPWfamily</w:t>
            </w:r>
          </w:p>
        </w:tc>
        <w:tc>
          <w:tcPr>
            <w:tcW w:w="1666" w:type="pct"/>
          </w:tcPr>
          <w:p w14:paraId="0C383440" w14:textId="77777777" w:rsidR="00AE765F" w:rsidRPr="007367D9" w:rsidRDefault="00ED649F" w:rsidP="004C2DC4">
            <w:r>
              <w:rPr>
                <w:rFonts w:ascii="PMingLiU" w:hAnsi="PMingLiU" w:cs="PMingLiU"/>
                <w:bdr w:val="nil"/>
                <w:lang w:eastAsia="zh-TW"/>
              </w:rPr>
              <w:t>您知道您可以將您的電話號碼登記至「請勿致電」名單並造訪</w:t>
            </w:r>
            <w:r>
              <w:rPr>
                <w:rFonts w:ascii="PMingLiU" w:hAnsi="PMingLiU" w:cs="PMingLiU"/>
                <w:bdr w:val="nil"/>
                <w:lang w:eastAsia="zh-TW"/>
              </w:rPr>
              <w:t xml:space="preserve"> optoutprescreen.com </w:t>
            </w:r>
            <w:r>
              <w:rPr>
                <w:rFonts w:ascii="PMingLiU" w:hAnsi="PMingLiU" w:cs="PMingLiU"/>
                <w:bdr w:val="nil"/>
                <w:lang w:eastAsia="zh-TW"/>
              </w:rPr>
              <w:t>以選擇退出行銷廣告郵寄名單嗎？</w:t>
            </w:r>
            <w:r>
              <w:rPr>
                <w:rFonts w:ascii="PMingLiU" w:hAnsi="PMingLiU" w:cs="PMingLiU"/>
                <w:bdr w:val="nil"/>
                <w:lang w:eastAsia="zh-TW"/>
              </w:rPr>
              <w:t xml:space="preserve"> </w:t>
            </w:r>
            <w:r>
              <w:rPr>
                <w:rFonts w:ascii="PMingLiU" w:hAnsi="PMingLiU" w:cs="PMingLiU"/>
                <w:bdr w:val="nil"/>
                <w:lang w:eastAsia="zh-TW"/>
              </w:rPr>
              <w:t>這是可協助預防您父母遇到詐騙的絕佳方式。</w:t>
            </w:r>
            <w:r>
              <w:rPr>
                <w:rFonts w:ascii="PMingLiU" w:hAnsi="PMingLiU" w:cs="PMingLiU"/>
                <w:bdr w:val="nil"/>
                <w:lang w:eastAsia="zh-TW"/>
              </w:rPr>
              <w:t>#MFPW #MFPWfamily</w:t>
            </w:r>
          </w:p>
        </w:tc>
      </w:tr>
    </w:tbl>
    <w:p w14:paraId="270401BD" w14:textId="77777777" w:rsidR="00283B91" w:rsidRDefault="00ED649F" w:rsidP="00283B91">
      <w:pPr>
        <w:spacing w:after="0"/>
        <w:jc w:val="center"/>
      </w:pPr>
      <w:hyperlink w:anchor="Top" w:history="1">
        <w:r>
          <w:rPr>
            <w:rFonts w:ascii="PMingLiU" w:hAnsi="PMingLiU" w:cs="PMingLiU"/>
            <w:color w:val="0563C1"/>
            <w:u w:val="single"/>
            <w:bdr w:val="nil"/>
            <w:lang w:eastAsia="zh-TW"/>
          </w:rPr>
          <w:t>返回頁面最上方</w:t>
        </w:r>
      </w:hyperlink>
    </w:p>
    <w:p w14:paraId="5FC38334" w14:textId="77777777" w:rsidR="00283B91" w:rsidRDefault="00283B91" w:rsidP="002115B9">
      <w:pPr>
        <w:spacing w:after="0"/>
      </w:pPr>
    </w:p>
    <w:p w14:paraId="6A8D5008" w14:textId="77777777" w:rsidR="00283B91" w:rsidRPr="00283B91" w:rsidRDefault="00ED649F" w:rsidP="00283B91">
      <w:pPr>
        <w:spacing w:after="0"/>
        <w:rPr>
          <w:rFonts w:ascii="Franklin Gothic Book" w:hAnsi="Franklin Gothic Book"/>
          <w:sz w:val="24"/>
          <w:szCs w:val="24"/>
        </w:rPr>
      </w:pPr>
      <w:bookmarkStart w:id="6" w:name="Partners"/>
      <w:r>
        <w:rPr>
          <w:rFonts w:ascii="PMingLiU" w:hAnsi="PMingLiU" w:cs="PMingLiU"/>
          <w:sz w:val="24"/>
          <w:szCs w:val="24"/>
          <w:bdr w:val="nil"/>
          <w:lang w:eastAsia="zh-TW"/>
        </w:rPr>
        <w:t>合作夥伴與專業人員</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9F5674" w14:paraId="51CE4C5D" w14:textId="77777777" w:rsidTr="00732195">
        <w:tc>
          <w:tcPr>
            <w:tcW w:w="1667" w:type="pct"/>
            <w:shd w:val="clear" w:color="auto" w:fill="43B6DB"/>
          </w:tcPr>
          <w:bookmarkEnd w:id="6"/>
          <w:p w14:paraId="4A44438F"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Facebook</w:t>
            </w:r>
          </w:p>
        </w:tc>
        <w:tc>
          <w:tcPr>
            <w:tcW w:w="1667" w:type="pct"/>
            <w:shd w:val="clear" w:color="auto" w:fill="43B6DB"/>
          </w:tcPr>
          <w:p w14:paraId="37E09A12" w14:textId="0D4EEC56"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Twitter/X</w:t>
            </w:r>
          </w:p>
        </w:tc>
        <w:tc>
          <w:tcPr>
            <w:tcW w:w="1666" w:type="pct"/>
            <w:shd w:val="clear" w:color="auto" w:fill="43B6DB"/>
          </w:tcPr>
          <w:p w14:paraId="3E836534"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LinkedIn</w:t>
            </w:r>
          </w:p>
        </w:tc>
      </w:tr>
      <w:tr w:rsidR="009F5674" w14:paraId="42B74F24" w14:textId="77777777" w:rsidTr="00732195">
        <w:tc>
          <w:tcPr>
            <w:tcW w:w="1667" w:type="pct"/>
          </w:tcPr>
          <w:p w14:paraId="725468C5" w14:textId="77777777" w:rsidR="00E210C3" w:rsidRPr="007367D9" w:rsidRDefault="00ED649F" w:rsidP="00E210C3">
            <w:r>
              <w:rPr>
                <w:rFonts w:ascii="PMingLiU" w:hAnsi="PMingLiU" w:cs="PMingLiU"/>
                <w:bdr w:val="nil"/>
                <w:lang w:eastAsia="zh-TW"/>
              </w:rPr>
              <w:t>各位合作夥伴與專業人員，為了慶祝</w:t>
            </w:r>
            <w:r>
              <w:rPr>
                <w:rFonts w:ascii="PMingLiU" w:hAnsi="PMingLiU" w:cs="PMingLiU"/>
                <w:bdr w:val="nil"/>
                <w:lang w:eastAsia="zh-TW"/>
              </w:rPr>
              <w:t xml:space="preserve"> Medicare </w:t>
            </w:r>
            <w:r>
              <w:rPr>
                <w:rFonts w:ascii="PMingLiU" w:hAnsi="PMingLiU" w:cs="PMingLiU"/>
                <w:bdr w:val="nil"/>
                <w:lang w:eastAsia="zh-TW"/>
              </w:rPr>
              <w:t>詐欺防治週，請在社交媒體分享</w:t>
            </w:r>
            <w:r>
              <w:rPr>
                <w:rFonts w:ascii="PMingLiU" w:hAnsi="PMingLiU" w:cs="PMingLiU"/>
                <w:bdr w:val="nil"/>
                <w:lang w:eastAsia="zh-TW"/>
              </w:rPr>
              <w:t xml:space="preserve"> SMP </w:t>
            </w:r>
            <w:r>
              <w:rPr>
                <w:rFonts w:ascii="PMingLiU" w:hAnsi="PMingLiU" w:cs="PMingLiU"/>
                <w:bdr w:val="nil"/>
                <w:lang w:eastAsia="zh-TW"/>
              </w:rPr>
              <w:t>的資訊、為客戶和消費者轉介</w:t>
            </w:r>
            <w:r>
              <w:rPr>
                <w:rFonts w:ascii="PMingLiU" w:hAnsi="PMingLiU" w:cs="PMingLiU"/>
                <w:bdr w:val="nil"/>
                <w:lang w:eastAsia="zh-TW"/>
              </w:rPr>
              <w:t xml:space="preserve"> SMP</w:t>
            </w:r>
            <w:r>
              <w:rPr>
                <w:rFonts w:ascii="PMingLiU" w:hAnsi="PMingLiU" w:cs="PMingLiU"/>
                <w:bdr w:val="nil"/>
                <w:lang w:eastAsia="zh-TW"/>
              </w:rPr>
              <w:t>，並在分享活動期間邀請</w:t>
            </w:r>
            <w:r>
              <w:rPr>
                <w:rFonts w:ascii="PMingLiU" w:hAnsi="PMingLiU" w:cs="PMingLiU"/>
                <w:bdr w:val="nil"/>
                <w:lang w:eastAsia="zh-TW"/>
              </w:rPr>
              <w:t xml:space="preserve"> SMP </w:t>
            </w:r>
            <w:r>
              <w:rPr>
                <w:rFonts w:ascii="PMingLiU" w:hAnsi="PMingLiU" w:cs="PMingLiU"/>
                <w:bdr w:val="nil"/>
                <w:lang w:eastAsia="zh-TW"/>
              </w:rPr>
              <w:t>進行宣傳。</w:t>
            </w:r>
            <w:r>
              <w:rPr>
                <w:rFonts w:ascii="PMingLiU" w:hAnsi="PMingLiU" w:cs="PMingLiU"/>
                <w:bdr w:val="nil"/>
                <w:lang w:eastAsia="zh-TW"/>
              </w:rPr>
              <w:t>#MFPW #MFPWpartners</w:t>
            </w:r>
          </w:p>
          <w:p w14:paraId="2B44375E" w14:textId="77777777" w:rsidR="00732195" w:rsidRPr="007367D9" w:rsidRDefault="00732195" w:rsidP="004F583F"/>
        </w:tc>
        <w:tc>
          <w:tcPr>
            <w:tcW w:w="1667" w:type="pct"/>
          </w:tcPr>
          <w:p w14:paraId="730CD6E7" w14:textId="77777777" w:rsidR="00E210C3" w:rsidRPr="007367D9" w:rsidRDefault="00ED649F" w:rsidP="00E210C3">
            <w:r>
              <w:rPr>
                <w:rFonts w:ascii="PMingLiU" w:hAnsi="PMingLiU" w:cs="PMingLiU"/>
                <w:bdr w:val="nil"/>
                <w:lang w:eastAsia="zh-TW"/>
              </w:rPr>
              <w:t>各位合作夥伴與專業人員，為了慶祝</w:t>
            </w:r>
            <w:r>
              <w:rPr>
                <w:rFonts w:ascii="PMingLiU" w:hAnsi="PMingLiU" w:cs="PMingLiU"/>
                <w:bdr w:val="nil"/>
                <w:lang w:eastAsia="zh-TW"/>
              </w:rPr>
              <w:t xml:space="preserve"> Medicare </w:t>
            </w:r>
            <w:r>
              <w:rPr>
                <w:rFonts w:ascii="PMingLiU" w:hAnsi="PMingLiU" w:cs="PMingLiU"/>
                <w:bdr w:val="nil"/>
                <w:lang w:eastAsia="zh-TW"/>
              </w:rPr>
              <w:t>詐欺防治週</w:t>
            </w:r>
            <w:r>
              <w:rPr>
                <w:rFonts w:ascii="PMingLiU" w:hAnsi="PMingLiU" w:cs="PMingLiU"/>
                <w:bdr w:val="nil"/>
                <w:lang w:eastAsia="zh-TW"/>
              </w:rPr>
              <w:t xml:space="preserve"> (#MFPW)</w:t>
            </w:r>
            <w:r>
              <w:rPr>
                <w:rFonts w:ascii="PMingLiU" w:hAnsi="PMingLiU" w:cs="PMingLiU"/>
                <w:bdr w:val="nil"/>
                <w:lang w:eastAsia="zh-TW"/>
              </w:rPr>
              <w:t>，請在社交媒體分享</w:t>
            </w:r>
            <w:r>
              <w:rPr>
                <w:rFonts w:ascii="PMingLiU" w:hAnsi="PMingLiU" w:cs="PMingLiU"/>
                <w:bdr w:val="nil"/>
                <w:lang w:eastAsia="zh-TW"/>
              </w:rPr>
              <w:t xml:space="preserve"> SMP </w:t>
            </w:r>
            <w:r>
              <w:rPr>
                <w:rFonts w:ascii="PMingLiU" w:hAnsi="PMingLiU" w:cs="PMingLiU"/>
                <w:bdr w:val="nil"/>
                <w:lang w:eastAsia="zh-TW"/>
              </w:rPr>
              <w:t>的資訊、為客戶和消費者轉介</w:t>
            </w:r>
            <w:r>
              <w:rPr>
                <w:rFonts w:ascii="PMingLiU" w:hAnsi="PMingLiU" w:cs="PMingLiU"/>
                <w:bdr w:val="nil"/>
                <w:lang w:eastAsia="zh-TW"/>
              </w:rPr>
              <w:t xml:space="preserve"> SMP</w:t>
            </w:r>
            <w:r>
              <w:rPr>
                <w:rFonts w:ascii="PMingLiU" w:hAnsi="PMingLiU" w:cs="PMingLiU"/>
                <w:bdr w:val="nil"/>
                <w:lang w:eastAsia="zh-TW"/>
              </w:rPr>
              <w:t>，並在分享活動期間邀請</w:t>
            </w:r>
            <w:r>
              <w:rPr>
                <w:rFonts w:ascii="PMingLiU" w:hAnsi="PMingLiU" w:cs="PMingLiU"/>
                <w:bdr w:val="nil"/>
                <w:lang w:eastAsia="zh-TW"/>
              </w:rPr>
              <w:t xml:space="preserve"> SMP </w:t>
            </w:r>
            <w:r>
              <w:rPr>
                <w:rFonts w:ascii="PMingLiU" w:hAnsi="PMingLiU" w:cs="PMingLiU"/>
                <w:bdr w:val="nil"/>
                <w:lang w:eastAsia="zh-TW"/>
              </w:rPr>
              <w:t>進行宣傳。</w:t>
            </w:r>
            <w:r>
              <w:rPr>
                <w:rFonts w:ascii="PMingLiU" w:hAnsi="PMingLiU" w:cs="PMingLiU"/>
                <w:bdr w:val="nil"/>
                <w:lang w:eastAsia="zh-TW"/>
              </w:rPr>
              <w:t>#MFPW #MFPWpartners</w:t>
            </w:r>
          </w:p>
          <w:p w14:paraId="4E9D603E" w14:textId="77777777" w:rsidR="00732195" w:rsidRPr="007367D9" w:rsidRDefault="00732195" w:rsidP="00997720"/>
        </w:tc>
        <w:tc>
          <w:tcPr>
            <w:tcW w:w="1666" w:type="pct"/>
          </w:tcPr>
          <w:p w14:paraId="0681FBF9" w14:textId="77777777" w:rsidR="00E210C3" w:rsidRPr="007367D9" w:rsidRDefault="00ED649F" w:rsidP="00E210C3">
            <w:r>
              <w:rPr>
                <w:rFonts w:ascii="PMingLiU" w:hAnsi="PMingLiU" w:cs="PMingLiU"/>
                <w:bdr w:val="nil"/>
                <w:lang w:eastAsia="zh-TW"/>
              </w:rPr>
              <w:t>各位合作夥伴與專業人員，為了慶祝</w:t>
            </w:r>
            <w:r>
              <w:rPr>
                <w:rFonts w:ascii="PMingLiU" w:hAnsi="PMingLiU" w:cs="PMingLiU"/>
                <w:bdr w:val="nil"/>
                <w:lang w:eastAsia="zh-TW"/>
              </w:rPr>
              <w:t xml:space="preserve"> Medicare </w:t>
            </w:r>
            <w:r>
              <w:rPr>
                <w:rFonts w:ascii="PMingLiU" w:hAnsi="PMingLiU" w:cs="PMingLiU"/>
                <w:bdr w:val="nil"/>
                <w:lang w:eastAsia="zh-TW"/>
              </w:rPr>
              <w:t>詐欺防治週，請在社交媒體分享</w:t>
            </w:r>
            <w:r>
              <w:rPr>
                <w:rFonts w:ascii="PMingLiU" w:hAnsi="PMingLiU" w:cs="PMingLiU"/>
                <w:bdr w:val="nil"/>
                <w:lang w:eastAsia="zh-TW"/>
              </w:rPr>
              <w:t xml:space="preserve"> SMP </w:t>
            </w:r>
            <w:r>
              <w:rPr>
                <w:rFonts w:ascii="PMingLiU" w:hAnsi="PMingLiU" w:cs="PMingLiU"/>
                <w:bdr w:val="nil"/>
                <w:lang w:eastAsia="zh-TW"/>
              </w:rPr>
              <w:t>的資訊、為客戶和消費者轉介</w:t>
            </w:r>
            <w:r>
              <w:rPr>
                <w:rFonts w:ascii="PMingLiU" w:hAnsi="PMingLiU" w:cs="PMingLiU"/>
                <w:bdr w:val="nil"/>
                <w:lang w:eastAsia="zh-TW"/>
              </w:rPr>
              <w:t xml:space="preserve"> SMP</w:t>
            </w:r>
            <w:r>
              <w:rPr>
                <w:rFonts w:ascii="PMingLiU" w:hAnsi="PMingLiU" w:cs="PMingLiU"/>
                <w:bdr w:val="nil"/>
                <w:lang w:eastAsia="zh-TW"/>
              </w:rPr>
              <w:t>，並在分享活動期間邀請</w:t>
            </w:r>
            <w:r>
              <w:rPr>
                <w:rFonts w:ascii="PMingLiU" w:hAnsi="PMingLiU" w:cs="PMingLiU"/>
                <w:bdr w:val="nil"/>
                <w:lang w:eastAsia="zh-TW"/>
              </w:rPr>
              <w:t xml:space="preserve"> SMP </w:t>
            </w:r>
            <w:r>
              <w:rPr>
                <w:rFonts w:ascii="PMingLiU" w:hAnsi="PMingLiU" w:cs="PMingLiU"/>
                <w:bdr w:val="nil"/>
                <w:lang w:eastAsia="zh-TW"/>
              </w:rPr>
              <w:t>進行宣傳。</w:t>
            </w:r>
            <w:r>
              <w:rPr>
                <w:rFonts w:ascii="PMingLiU" w:hAnsi="PMingLiU" w:cs="PMingLiU"/>
                <w:bdr w:val="nil"/>
                <w:lang w:eastAsia="zh-TW"/>
              </w:rPr>
              <w:t>#MFPW #MFPWpartners</w:t>
            </w:r>
          </w:p>
          <w:p w14:paraId="43AC43F1" w14:textId="77777777" w:rsidR="00732195" w:rsidRPr="007367D9" w:rsidRDefault="00732195" w:rsidP="00997720"/>
        </w:tc>
      </w:tr>
      <w:tr w:rsidR="009F5674" w14:paraId="794DF406" w14:textId="77777777" w:rsidTr="00732195">
        <w:tc>
          <w:tcPr>
            <w:tcW w:w="1667" w:type="pct"/>
          </w:tcPr>
          <w:p w14:paraId="0D63E2B6" w14:textId="77777777" w:rsidR="00A51A71" w:rsidRPr="007367D9" w:rsidRDefault="00ED649F" w:rsidP="00E210C3">
            <w:r>
              <w:rPr>
                <w:rFonts w:ascii="PMingLiU" w:hAnsi="PMingLiU" w:cs="PMingLiU"/>
                <w:bdr w:val="nil"/>
                <w:lang w:eastAsia="zh-TW"/>
              </w:rPr>
              <w:t>您正在尋找合作夥伴嗎？</w:t>
            </w:r>
            <w:r>
              <w:rPr>
                <w:rFonts w:ascii="PMingLiU" w:hAnsi="PMingLiU" w:cs="PMingLiU"/>
                <w:bdr w:val="nil"/>
                <w:lang w:eastAsia="zh-TW"/>
              </w:rPr>
              <w:t xml:space="preserve"> </w:t>
            </w:r>
            <w:r>
              <w:rPr>
                <w:rFonts w:ascii="PMingLiU" w:hAnsi="PMingLiU" w:cs="PMingLiU"/>
                <w:bdr w:val="nil"/>
                <w:lang w:eastAsia="zh-TW"/>
              </w:rPr>
              <w:t>此</w:t>
            </w:r>
            <w:r>
              <w:rPr>
                <w:rFonts w:ascii="PMingLiU" w:hAnsi="PMingLiU" w:cs="PMingLiU"/>
                <w:bdr w:val="nil"/>
                <w:lang w:eastAsia="zh-TW"/>
              </w:rPr>
              <w:t xml:space="preserve"> Medicare </w:t>
            </w:r>
            <w:r>
              <w:rPr>
                <w:rFonts w:ascii="PMingLiU" w:hAnsi="PMingLiU" w:cs="PMingLiU"/>
                <w:bdr w:val="nil"/>
                <w:lang w:eastAsia="zh-TW"/>
              </w:rPr>
              <w:t>詐欺防治週找出了各種方式讓您的組織可以就相關任務的主題和資訊與</w:t>
            </w:r>
            <w:r>
              <w:rPr>
                <w:rFonts w:ascii="PMingLiU" w:hAnsi="PMingLiU" w:cs="PMingLiU"/>
                <w:bdr w:val="nil"/>
                <w:lang w:eastAsia="zh-TW"/>
              </w:rPr>
              <w:t xml:space="preserve"> SMP </w:t>
            </w:r>
            <w:r>
              <w:rPr>
                <w:rFonts w:ascii="PMingLiU" w:hAnsi="PMingLiU" w:cs="PMingLiU"/>
                <w:bdr w:val="nil"/>
                <w:lang w:eastAsia="zh-TW"/>
              </w:rPr>
              <w:t>共同合作！</w:t>
            </w:r>
            <w:r>
              <w:rPr>
                <w:rFonts w:ascii="PMingLiU" w:hAnsi="PMingLiU" w:cs="PMingLiU"/>
                <w:bdr w:val="nil"/>
                <w:lang w:eastAsia="zh-TW"/>
              </w:rPr>
              <w:t>#MFPW #MFPWpartners</w:t>
            </w:r>
          </w:p>
        </w:tc>
        <w:tc>
          <w:tcPr>
            <w:tcW w:w="1667" w:type="pct"/>
          </w:tcPr>
          <w:p w14:paraId="4BFD104C" w14:textId="77777777" w:rsidR="00A51A71" w:rsidRPr="007367D9" w:rsidRDefault="00ED649F" w:rsidP="00E210C3">
            <w:r>
              <w:rPr>
                <w:rFonts w:ascii="PMingLiU" w:hAnsi="PMingLiU" w:cs="PMingLiU"/>
                <w:bdr w:val="nil"/>
                <w:lang w:eastAsia="zh-TW"/>
              </w:rPr>
              <w:t>您正在尋找</w:t>
            </w:r>
            <w:r>
              <w:rPr>
                <w:rFonts w:ascii="PMingLiU" w:hAnsi="PMingLiU" w:cs="PMingLiU"/>
                <w:bdr w:val="nil"/>
                <w:lang w:eastAsia="zh-TW"/>
              </w:rPr>
              <w:t>#</w:t>
            </w:r>
            <w:r>
              <w:rPr>
                <w:rFonts w:ascii="PMingLiU" w:hAnsi="PMingLiU" w:cs="PMingLiU"/>
                <w:bdr w:val="nil"/>
                <w:lang w:eastAsia="zh-TW"/>
              </w:rPr>
              <w:t>合作夥伴嗎？</w:t>
            </w:r>
            <w:r>
              <w:rPr>
                <w:rFonts w:ascii="PMingLiU" w:hAnsi="PMingLiU" w:cs="PMingLiU"/>
                <w:bdr w:val="nil"/>
                <w:lang w:eastAsia="zh-TW"/>
              </w:rPr>
              <w:t xml:space="preserve"> </w:t>
            </w:r>
            <w:r>
              <w:rPr>
                <w:rFonts w:ascii="PMingLiU" w:hAnsi="PMingLiU" w:cs="PMingLiU"/>
                <w:bdr w:val="nil"/>
                <w:lang w:eastAsia="zh-TW"/>
              </w:rPr>
              <w:t>此</w:t>
            </w:r>
            <w:r>
              <w:rPr>
                <w:rFonts w:ascii="PMingLiU" w:hAnsi="PMingLiU" w:cs="PMingLiU"/>
                <w:bdr w:val="nil"/>
                <w:lang w:eastAsia="zh-TW"/>
              </w:rPr>
              <w:t xml:space="preserve"> Medicare </w:t>
            </w:r>
            <w:r>
              <w:rPr>
                <w:rFonts w:ascii="PMingLiU" w:hAnsi="PMingLiU" w:cs="PMingLiU"/>
                <w:bdr w:val="nil"/>
                <w:lang w:eastAsia="zh-TW"/>
              </w:rPr>
              <w:t>詐欺防治週找出了各種方式讓您的組織可以就相關任務的主題和資訊與</w:t>
            </w:r>
            <w:r>
              <w:rPr>
                <w:rFonts w:ascii="PMingLiU" w:hAnsi="PMingLiU" w:cs="PMingLiU"/>
                <w:bdr w:val="nil"/>
                <w:lang w:eastAsia="zh-TW"/>
              </w:rPr>
              <w:t xml:space="preserve"> SMP </w:t>
            </w:r>
            <w:r>
              <w:rPr>
                <w:rFonts w:ascii="PMingLiU" w:hAnsi="PMingLiU" w:cs="PMingLiU"/>
                <w:bdr w:val="nil"/>
                <w:lang w:eastAsia="zh-TW"/>
              </w:rPr>
              <w:t>共同合作！</w:t>
            </w:r>
            <w:r>
              <w:rPr>
                <w:rFonts w:ascii="PMingLiU" w:hAnsi="PMingLiU" w:cs="PMingLiU"/>
                <w:bdr w:val="nil"/>
                <w:lang w:eastAsia="zh-TW"/>
              </w:rPr>
              <w:t>#MFPW #MFPWpartners</w:t>
            </w:r>
          </w:p>
        </w:tc>
        <w:tc>
          <w:tcPr>
            <w:tcW w:w="1666" w:type="pct"/>
          </w:tcPr>
          <w:p w14:paraId="46670595" w14:textId="77777777" w:rsidR="00A51A71" w:rsidRPr="007367D9" w:rsidRDefault="00ED649F" w:rsidP="00E210C3">
            <w:r>
              <w:rPr>
                <w:rFonts w:ascii="PMingLiU" w:hAnsi="PMingLiU" w:cs="PMingLiU"/>
                <w:bdr w:val="nil"/>
                <w:lang w:eastAsia="zh-TW"/>
              </w:rPr>
              <w:t>您正在尋找合作夥伴嗎？</w:t>
            </w:r>
            <w:r>
              <w:rPr>
                <w:rFonts w:ascii="PMingLiU" w:hAnsi="PMingLiU" w:cs="PMingLiU"/>
                <w:bdr w:val="nil"/>
                <w:lang w:eastAsia="zh-TW"/>
              </w:rPr>
              <w:t xml:space="preserve"> </w:t>
            </w:r>
            <w:r>
              <w:rPr>
                <w:rFonts w:ascii="PMingLiU" w:hAnsi="PMingLiU" w:cs="PMingLiU"/>
                <w:bdr w:val="nil"/>
                <w:lang w:eastAsia="zh-TW"/>
              </w:rPr>
              <w:t>此</w:t>
            </w:r>
            <w:r>
              <w:rPr>
                <w:rFonts w:ascii="PMingLiU" w:hAnsi="PMingLiU" w:cs="PMingLiU"/>
                <w:bdr w:val="nil"/>
                <w:lang w:eastAsia="zh-TW"/>
              </w:rPr>
              <w:t xml:space="preserve"> Medicare </w:t>
            </w:r>
            <w:r>
              <w:rPr>
                <w:rFonts w:ascii="PMingLiU" w:hAnsi="PMingLiU" w:cs="PMingLiU"/>
                <w:bdr w:val="nil"/>
                <w:lang w:eastAsia="zh-TW"/>
              </w:rPr>
              <w:t>詐欺防治週找出了各種方式讓您的組織可以就相關任務的主題和資訊與</w:t>
            </w:r>
            <w:r>
              <w:rPr>
                <w:rFonts w:ascii="PMingLiU" w:hAnsi="PMingLiU" w:cs="PMingLiU"/>
                <w:bdr w:val="nil"/>
                <w:lang w:eastAsia="zh-TW"/>
              </w:rPr>
              <w:t xml:space="preserve"> SMP </w:t>
            </w:r>
            <w:r>
              <w:rPr>
                <w:rFonts w:ascii="PMingLiU" w:hAnsi="PMingLiU" w:cs="PMingLiU"/>
                <w:bdr w:val="nil"/>
                <w:lang w:eastAsia="zh-TW"/>
              </w:rPr>
              <w:t>共同合作！</w:t>
            </w:r>
            <w:r>
              <w:rPr>
                <w:rFonts w:ascii="PMingLiU" w:hAnsi="PMingLiU" w:cs="PMingLiU"/>
                <w:bdr w:val="nil"/>
                <w:lang w:eastAsia="zh-TW"/>
              </w:rPr>
              <w:t>#MFPW #MFPWpartners</w:t>
            </w:r>
          </w:p>
        </w:tc>
      </w:tr>
    </w:tbl>
    <w:p w14:paraId="3E9794A6" w14:textId="77777777" w:rsidR="00C10786" w:rsidRDefault="00ED649F" w:rsidP="000C437F">
      <w:pPr>
        <w:spacing w:after="0"/>
        <w:jc w:val="center"/>
      </w:pPr>
      <w:hyperlink w:anchor="Top" w:history="1">
        <w:r>
          <w:rPr>
            <w:rFonts w:ascii="PMingLiU" w:hAnsi="PMingLiU" w:cs="PMingLiU"/>
            <w:color w:val="0563C1"/>
            <w:u w:val="single"/>
            <w:bdr w:val="nil"/>
            <w:lang w:eastAsia="zh-TW"/>
          </w:rPr>
          <w:t>返回頁面最上方</w:t>
        </w:r>
      </w:hyperlink>
    </w:p>
    <w:p w14:paraId="582E718E" w14:textId="77777777" w:rsidR="00340F34" w:rsidRDefault="00340F34" w:rsidP="00283B91">
      <w:pPr>
        <w:spacing w:after="0"/>
        <w:rPr>
          <w:rFonts w:ascii="Franklin Gothic Book" w:hAnsi="Franklin Gothic Book"/>
          <w:sz w:val="24"/>
          <w:szCs w:val="24"/>
        </w:rPr>
      </w:pPr>
    </w:p>
    <w:p w14:paraId="327597DB" w14:textId="77777777" w:rsidR="00014E20" w:rsidRDefault="00014E20">
      <w:pPr>
        <w:rPr>
          <w:rFonts w:cs="PMingLiU"/>
          <w:sz w:val="24"/>
          <w:szCs w:val="24"/>
          <w:bdr w:val="nil"/>
          <w:lang w:eastAsia="zh-TW"/>
        </w:rPr>
      </w:pPr>
      <w:bookmarkStart w:id="7" w:name="Community"/>
      <w:r>
        <w:rPr>
          <w:rFonts w:cs="PMingLiU"/>
          <w:sz w:val="24"/>
          <w:szCs w:val="24"/>
          <w:bdr w:val="nil"/>
          <w:lang w:eastAsia="zh-TW"/>
        </w:rPr>
        <w:br w:type="page"/>
      </w:r>
    </w:p>
    <w:p w14:paraId="5DDC6B4B" w14:textId="65ACD509" w:rsidR="00283B91" w:rsidRPr="00283B91" w:rsidRDefault="00ED649F" w:rsidP="00283B91">
      <w:pPr>
        <w:spacing w:after="0"/>
        <w:rPr>
          <w:rFonts w:ascii="Franklin Gothic Book" w:hAnsi="Franklin Gothic Book"/>
          <w:sz w:val="24"/>
          <w:szCs w:val="24"/>
        </w:rPr>
      </w:pPr>
      <w:r>
        <w:rPr>
          <w:rFonts w:ascii="PMingLiU" w:hAnsi="PMingLiU" w:cs="PMingLiU"/>
          <w:sz w:val="24"/>
          <w:szCs w:val="24"/>
          <w:bdr w:val="nil"/>
          <w:lang w:eastAsia="zh-TW"/>
        </w:rPr>
        <w:lastRenderedPageBreak/>
        <w:t>社區民眾</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9F5674" w14:paraId="4E792FC8" w14:textId="77777777" w:rsidTr="00732195">
        <w:tc>
          <w:tcPr>
            <w:tcW w:w="1667" w:type="pct"/>
            <w:shd w:val="clear" w:color="auto" w:fill="43B6DB"/>
          </w:tcPr>
          <w:bookmarkEnd w:id="7"/>
          <w:p w14:paraId="6C0CF841"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Facebook</w:t>
            </w:r>
          </w:p>
        </w:tc>
        <w:tc>
          <w:tcPr>
            <w:tcW w:w="1667" w:type="pct"/>
            <w:shd w:val="clear" w:color="auto" w:fill="43B6DB"/>
          </w:tcPr>
          <w:p w14:paraId="489CD7EA" w14:textId="091C635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Twitter/X</w:t>
            </w:r>
          </w:p>
        </w:tc>
        <w:tc>
          <w:tcPr>
            <w:tcW w:w="1666" w:type="pct"/>
            <w:shd w:val="clear" w:color="auto" w:fill="43B6DB"/>
          </w:tcPr>
          <w:p w14:paraId="4414010D" w14:textId="77777777" w:rsidR="00732195" w:rsidRPr="00283B91" w:rsidRDefault="00ED649F" w:rsidP="004F583F">
            <w:pPr>
              <w:jc w:val="center"/>
              <w:rPr>
                <w:rFonts w:ascii="Franklin Gothic Book" w:hAnsi="Franklin Gothic Book"/>
                <w:color w:val="FFFFFF" w:themeColor="background1"/>
                <w:sz w:val="24"/>
                <w:szCs w:val="24"/>
              </w:rPr>
            </w:pPr>
            <w:r>
              <w:rPr>
                <w:rFonts w:ascii="PMingLiU" w:hAnsi="PMingLiU" w:cs="PMingLiU"/>
                <w:color w:val="FFFFFF"/>
                <w:sz w:val="24"/>
                <w:szCs w:val="24"/>
                <w:bdr w:val="nil"/>
                <w:lang w:eastAsia="zh-TW"/>
              </w:rPr>
              <w:t>LinkedIn</w:t>
            </w:r>
          </w:p>
        </w:tc>
      </w:tr>
      <w:tr w:rsidR="009F5674" w14:paraId="2873A54C" w14:textId="77777777" w:rsidTr="00732195">
        <w:tc>
          <w:tcPr>
            <w:tcW w:w="1667" w:type="pct"/>
            <w:shd w:val="clear" w:color="auto" w:fill="auto"/>
          </w:tcPr>
          <w:p w14:paraId="1A2AE041" w14:textId="77777777" w:rsidR="00A51A71" w:rsidRDefault="00ED649F" w:rsidP="00355807">
            <w:r>
              <w:rPr>
                <w:rFonts w:ascii="PMingLiU" w:hAnsi="PMingLiU" w:cs="PMingLiU"/>
                <w:bdr w:val="nil"/>
                <w:lang w:eastAsia="zh-TW"/>
              </w:rPr>
              <w:t>身為社區民眾，我們所有人均可藉由注意老年鄰居及社區民眾來參與</w:t>
            </w:r>
            <w:r>
              <w:rPr>
                <w:rFonts w:ascii="PMingLiU" w:hAnsi="PMingLiU" w:cs="PMingLiU"/>
                <w:bdr w:val="nil"/>
                <w:lang w:eastAsia="zh-TW"/>
              </w:rPr>
              <w:t xml:space="preserve"> Medicare </w:t>
            </w:r>
            <w:r>
              <w:rPr>
                <w:rFonts w:ascii="PMingLiU" w:hAnsi="PMingLiU" w:cs="PMingLiU"/>
                <w:bdr w:val="nil"/>
                <w:lang w:eastAsia="zh-TW"/>
              </w:rPr>
              <w:t>詐欺防治週。</w:t>
            </w:r>
          </w:p>
          <w:p w14:paraId="79E9D3DC" w14:textId="77777777" w:rsidR="00A51A71" w:rsidRDefault="00A51A71" w:rsidP="00355807"/>
          <w:p w14:paraId="1A718C3F" w14:textId="77777777" w:rsidR="00A51A71" w:rsidRDefault="00ED649F" w:rsidP="00355807">
            <w:pPr>
              <w:rPr>
                <w:lang w:eastAsia="zh-TW"/>
              </w:rPr>
            </w:pPr>
            <w:r>
              <w:rPr>
                <w:rFonts w:ascii="PMingLiU" w:hAnsi="PMingLiU" w:cs="PMingLiU"/>
                <w:bdr w:val="nil"/>
                <w:lang w:eastAsia="zh-TW"/>
              </w:rPr>
              <w:t>例如，當您在公共場所時，您可注意大量購買禮品卡的老年人。如果您看到此情況，請向前詢問或向他們提及禮品卡詐騙的事宜。有許多人因為介入詢問，便在當下協助阻止了詐騙事件的發生。</w:t>
            </w:r>
          </w:p>
          <w:p w14:paraId="111E00F7" w14:textId="77777777" w:rsidR="00A51A71" w:rsidRDefault="00A51A71" w:rsidP="00355807">
            <w:pPr>
              <w:rPr>
                <w:lang w:eastAsia="zh-TW"/>
              </w:rPr>
            </w:pPr>
          </w:p>
          <w:p w14:paraId="4717C06C" w14:textId="77777777" w:rsidR="00355807" w:rsidRDefault="00ED649F" w:rsidP="00355807">
            <w:r>
              <w:rPr>
                <w:rFonts w:ascii="PMingLiU" w:hAnsi="PMingLiU" w:cs="PMingLiU"/>
                <w:bdr w:val="nil"/>
                <w:lang w:eastAsia="zh-TW"/>
              </w:rPr>
              <w:t>您可向</w:t>
            </w:r>
            <w:r>
              <w:rPr>
                <w:rFonts w:ascii="PMingLiU" w:hAnsi="PMingLiU" w:cs="PMingLiU"/>
                <w:bdr w:val="nil"/>
                <w:lang w:eastAsia="zh-TW"/>
              </w:rPr>
              <w:t xml:space="preserve"> @FTC </w:t>
            </w:r>
            <w:r>
              <w:rPr>
                <w:rFonts w:ascii="PMingLiU" w:hAnsi="PMingLiU" w:cs="PMingLiU"/>
                <w:bdr w:val="nil"/>
                <w:lang w:eastAsia="zh-TW"/>
              </w:rPr>
              <w:t>通報此類型的詐騙。</w:t>
            </w:r>
            <w:r>
              <w:rPr>
                <w:rFonts w:ascii="PMingLiU" w:hAnsi="PMingLiU" w:cs="PMingLiU"/>
                <w:bdr w:val="nil"/>
                <w:lang w:eastAsia="zh-TW"/>
              </w:rPr>
              <w:t>#MFPW #MFPWcommunity</w:t>
            </w:r>
          </w:p>
        </w:tc>
        <w:tc>
          <w:tcPr>
            <w:tcW w:w="1667" w:type="pct"/>
            <w:shd w:val="clear" w:color="auto" w:fill="auto"/>
          </w:tcPr>
          <w:p w14:paraId="753DCE04" w14:textId="77777777" w:rsidR="00355807" w:rsidRDefault="00ED649F" w:rsidP="00355807">
            <w:r>
              <w:rPr>
                <w:rFonts w:ascii="PMingLiU" w:hAnsi="PMingLiU" w:cs="PMingLiU"/>
                <w:bdr w:val="nil"/>
                <w:lang w:eastAsia="zh-TW"/>
              </w:rPr>
              <w:t>我們所有人均可注意我們的老年鄰居及社區民眾，以藉此防止詐欺的發生。如果您看到老年人購買大量禮品卡，請向前詢問或向他們提及禮品卡詐騙的事宜。您可向</w:t>
            </w:r>
            <w:r>
              <w:rPr>
                <w:rFonts w:ascii="PMingLiU" w:hAnsi="PMingLiU" w:cs="PMingLiU"/>
                <w:bdr w:val="nil"/>
                <w:lang w:eastAsia="zh-TW"/>
              </w:rPr>
              <w:t xml:space="preserve"> @FTC </w:t>
            </w:r>
            <w:r>
              <w:rPr>
                <w:rFonts w:ascii="PMingLiU" w:hAnsi="PMingLiU" w:cs="PMingLiU"/>
                <w:bdr w:val="nil"/>
                <w:lang w:eastAsia="zh-TW"/>
              </w:rPr>
              <w:t>通報此類型的詐騙。</w:t>
            </w:r>
            <w:r>
              <w:rPr>
                <w:rFonts w:ascii="PMingLiU" w:hAnsi="PMingLiU" w:cs="PMingLiU"/>
                <w:bdr w:val="nil"/>
                <w:lang w:eastAsia="zh-TW"/>
              </w:rPr>
              <w:t>#MFPW #MFPWcommunity</w:t>
            </w:r>
          </w:p>
        </w:tc>
        <w:tc>
          <w:tcPr>
            <w:tcW w:w="1666" w:type="pct"/>
          </w:tcPr>
          <w:p w14:paraId="5F156709" w14:textId="77777777" w:rsidR="007B0A94" w:rsidRDefault="00ED649F" w:rsidP="007B0A94">
            <w:r>
              <w:rPr>
                <w:rFonts w:ascii="PMingLiU" w:hAnsi="PMingLiU" w:cs="PMingLiU"/>
                <w:bdr w:val="nil"/>
                <w:lang w:eastAsia="zh-TW"/>
              </w:rPr>
              <w:t>身為社區民眾，我們所有人均可藉由注意老年鄰居及社區民眾來參與</w:t>
            </w:r>
            <w:r>
              <w:rPr>
                <w:rFonts w:ascii="PMingLiU" w:hAnsi="PMingLiU" w:cs="PMingLiU"/>
                <w:bdr w:val="nil"/>
                <w:lang w:eastAsia="zh-TW"/>
              </w:rPr>
              <w:t xml:space="preserve"> Medicare </w:t>
            </w:r>
            <w:r>
              <w:rPr>
                <w:rFonts w:ascii="PMingLiU" w:hAnsi="PMingLiU" w:cs="PMingLiU"/>
                <w:bdr w:val="nil"/>
                <w:lang w:eastAsia="zh-TW"/>
              </w:rPr>
              <w:t>詐欺防治週。</w:t>
            </w:r>
          </w:p>
          <w:p w14:paraId="531EC093" w14:textId="77777777" w:rsidR="007B0A94" w:rsidRDefault="007B0A94" w:rsidP="007B0A94"/>
          <w:p w14:paraId="5DCEAE5A" w14:textId="77777777" w:rsidR="007B0A94" w:rsidRDefault="00ED649F" w:rsidP="007B0A94">
            <w:pPr>
              <w:rPr>
                <w:lang w:eastAsia="zh-TW"/>
              </w:rPr>
            </w:pPr>
            <w:r>
              <w:rPr>
                <w:rFonts w:ascii="PMingLiU" w:hAnsi="PMingLiU" w:cs="PMingLiU"/>
                <w:bdr w:val="nil"/>
                <w:lang w:eastAsia="zh-TW"/>
              </w:rPr>
              <w:t>例如，當您在公共場所時，您可注意大量購買禮品卡的老年人。如果您看到此情況，請向前詢問或向他們提及禮品卡詐騙的事宜。有許多人因為介入詢問，便在當下協助阻止了詐騙事件的發生。</w:t>
            </w:r>
          </w:p>
          <w:p w14:paraId="5D03A290" w14:textId="77777777" w:rsidR="007B0A94" w:rsidRDefault="007B0A94" w:rsidP="007B0A94">
            <w:pPr>
              <w:rPr>
                <w:lang w:eastAsia="zh-TW"/>
              </w:rPr>
            </w:pPr>
          </w:p>
          <w:p w14:paraId="6F804F6B" w14:textId="77777777" w:rsidR="00355807" w:rsidRDefault="00ED649F" w:rsidP="007B0A94">
            <w:r>
              <w:rPr>
                <w:rFonts w:ascii="PMingLiU" w:hAnsi="PMingLiU" w:cs="PMingLiU"/>
                <w:bdr w:val="nil"/>
                <w:lang w:eastAsia="zh-TW"/>
              </w:rPr>
              <w:t>您可向</w:t>
            </w:r>
            <w:r>
              <w:rPr>
                <w:rFonts w:ascii="PMingLiU" w:hAnsi="PMingLiU" w:cs="PMingLiU"/>
                <w:bdr w:val="nil"/>
                <w:lang w:eastAsia="zh-TW"/>
              </w:rPr>
              <w:t xml:space="preserve"> @FTC </w:t>
            </w:r>
            <w:r>
              <w:rPr>
                <w:rFonts w:ascii="PMingLiU" w:hAnsi="PMingLiU" w:cs="PMingLiU"/>
                <w:bdr w:val="nil"/>
                <w:lang w:eastAsia="zh-TW"/>
              </w:rPr>
              <w:t>通報此類型的詐騙。</w:t>
            </w:r>
            <w:r>
              <w:rPr>
                <w:rFonts w:ascii="PMingLiU" w:hAnsi="PMingLiU" w:cs="PMingLiU"/>
                <w:bdr w:val="nil"/>
                <w:lang w:eastAsia="zh-TW"/>
              </w:rPr>
              <w:t>#MFPW #MFPWcommunity</w:t>
            </w:r>
          </w:p>
        </w:tc>
      </w:tr>
      <w:tr w:rsidR="009F5674" w14:paraId="282F4A34" w14:textId="77777777" w:rsidTr="00732195">
        <w:tc>
          <w:tcPr>
            <w:tcW w:w="1667" w:type="pct"/>
          </w:tcPr>
          <w:p w14:paraId="77991DF6" w14:textId="77777777" w:rsidR="00A51A71" w:rsidRDefault="00ED649F" w:rsidP="00355807">
            <w:r>
              <w:rPr>
                <w:rFonts w:ascii="PMingLiU" w:hAnsi="PMingLiU" w:cs="PMingLiU"/>
                <w:bdr w:val="nil"/>
                <w:lang w:eastAsia="zh-TW"/>
              </w:rPr>
              <w:t>身為社區的一份子，您可如何協助預防</w:t>
            </w:r>
            <w:r>
              <w:rPr>
                <w:rFonts w:ascii="PMingLiU" w:hAnsi="PMingLiU" w:cs="PMingLiU"/>
                <w:bdr w:val="nil"/>
                <w:lang w:eastAsia="zh-TW"/>
              </w:rPr>
              <w:t xml:space="preserve"> Medicare </w:t>
            </w:r>
            <w:r>
              <w:rPr>
                <w:rFonts w:ascii="PMingLiU" w:hAnsi="PMingLiU" w:cs="PMingLiU"/>
                <w:bdr w:val="nil"/>
                <w:lang w:eastAsia="zh-TW"/>
              </w:rPr>
              <w:t>詐欺、作業疏失或濫用事件？</w:t>
            </w:r>
            <w:r>
              <w:rPr>
                <w:rFonts w:ascii="PMingLiU" w:hAnsi="PMingLiU" w:cs="PMingLiU"/>
                <w:bdr w:val="nil"/>
                <w:lang w:eastAsia="zh-TW"/>
              </w:rPr>
              <w:t xml:space="preserve"> </w:t>
            </w:r>
          </w:p>
          <w:p w14:paraId="481F5FE7" w14:textId="77777777" w:rsidR="00A51A71" w:rsidRDefault="00A51A71" w:rsidP="00355807"/>
          <w:p w14:paraId="76AEEC5E" w14:textId="77777777" w:rsidR="00355807" w:rsidRPr="007367D9" w:rsidRDefault="00ED649F" w:rsidP="00355807">
            <w:pPr>
              <w:rPr>
                <w:lang w:eastAsia="zh-TW"/>
              </w:rPr>
            </w:pPr>
            <w:r>
              <w:rPr>
                <w:rFonts w:ascii="PMingLiU" w:hAnsi="PMingLiU" w:cs="PMingLiU"/>
                <w:bdr w:val="nil"/>
                <w:lang w:eastAsia="zh-TW"/>
              </w:rPr>
              <w:t>如果您在公共場所並聽到有人在談論有關</w:t>
            </w:r>
            <w:r>
              <w:rPr>
                <w:rFonts w:ascii="PMingLiU" w:hAnsi="PMingLiU" w:cs="PMingLiU"/>
                <w:bdr w:val="nil"/>
                <w:lang w:eastAsia="zh-TW"/>
              </w:rPr>
              <w:t xml:space="preserve"> Medicare </w:t>
            </w:r>
            <w:r>
              <w:rPr>
                <w:rFonts w:ascii="PMingLiU" w:hAnsi="PMingLiU" w:cs="PMingLiU"/>
                <w:bdr w:val="nil"/>
                <w:lang w:eastAsia="zh-TW"/>
              </w:rPr>
              <w:t>的事情，別害怕提供有關</w:t>
            </w:r>
            <w:r>
              <w:rPr>
                <w:rFonts w:ascii="PMingLiU" w:hAnsi="PMingLiU" w:cs="PMingLiU"/>
                <w:bdr w:val="nil"/>
                <w:lang w:eastAsia="zh-TW"/>
              </w:rPr>
              <w:t xml:space="preserve"> SMP </w:t>
            </w:r>
            <w:r>
              <w:rPr>
                <w:rFonts w:ascii="PMingLiU" w:hAnsi="PMingLiU" w:cs="PMingLiU"/>
                <w:bdr w:val="nil"/>
                <w:lang w:eastAsia="zh-TW"/>
              </w:rPr>
              <w:t>和州政府健康保險協助計劃</w:t>
            </w:r>
            <w:r>
              <w:rPr>
                <w:rFonts w:ascii="PMingLiU" w:hAnsi="PMingLiU" w:cs="PMingLiU"/>
                <w:bdr w:val="nil"/>
                <w:lang w:eastAsia="zh-TW"/>
              </w:rPr>
              <w:t xml:space="preserve"> (State Health Insurance Assistance Program, SHIP) </w:t>
            </w:r>
            <w:r>
              <w:rPr>
                <w:rFonts w:ascii="PMingLiU" w:hAnsi="PMingLiU" w:cs="PMingLiU"/>
                <w:bdr w:val="nil"/>
                <w:lang w:eastAsia="zh-TW"/>
              </w:rPr>
              <w:t>的資訊。這些是每個州都有且值得信任、不帶有偏見的政府計劃，可為</w:t>
            </w:r>
            <w:r>
              <w:rPr>
                <w:rFonts w:ascii="PMingLiU" w:hAnsi="PMingLiU" w:cs="PMingLiU"/>
                <w:bdr w:val="nil"/>
                <w:lang w:eastAsia="zh-TW"/>
              </w:rPr>
              <w:t xml:space="preserve"> Medicare </w:t>
            </w:r>
            <w:r>
              <w:rPr>
                <w:rFonts w:ascii="PMingLiU" w:hAnsi="PMingLiU" w:cs="PMingLiU"/>
                <w:bdr w:val="nil"/>
                <w:lang w:eastAsia="zh-TW"/>
              </w:rPr>
              <w:t>的受益人、家庭及照顧者提供協助。</w:t>
            </w:r>
            <w:r>
              <w:rPr>
                <w:rFonts w:ascii="PMingLiU" w:hAnsi="PMingLiU" w:cs="PMingLiU"/>
                <w:bdr w:val="nil"/>
                <w:lang w:eastAsia="zh-TW"/>
              </w:rPr>
              <w:t>#MFPW #MFPWcommunity</w:t>
            </w:r>
          </w:p>
        </w:tc>
        <w:tc>
          <w:tcPr>
            <w:tcW w:w="1667" w:type="pct"/>
          </w:tcPr>
          <w:p w14:paraId="2FAECEFB" w14:textId="77777777" w:rsidR="00355807" w:rsidRPr="007367D9" w:rsidRDefault="00ED649F" w:rsidP="00355807">
            <w:r>
              <w:rPr>
                <w:rFonts w:ascii="PMingLiU" w:hAnsi="PMingLiU" w:cs="PMingLiU"/>
                <w:bdr w:val="nil"/>
                <w:lang w:eastAsia="zh-TW"/>
              </w:rPr>
              <w:t>身為社區的一份子，您可如何協助預防</w:t>
            </w:r>
            <w:r>
              <w:rPr>
                <w:rFonts w:ascii="PMingLiU" w:hAnsi="PMingLiU" w:cs="PMingLiU"/>
                <w:bdr w:val="nil"/>
                <w:lang w:eastAsia="zh-TW"/>
              </w:rPr>
              <w:t xml:space="preserve"> Medicare </w:t>
            </w:r>
            <w:r>
              <w:rPr>
                <w:rFonts w:ascii="PMingLiU" w:hAnsi="PMingLiU" w:cs="PMingLiU"/>
                <w:bdr w:val="nil"/>
                <w:lang w:eastAsia="zh-TW"/>
              </w:rPr>
              <w:t>詐欺、作業疏失或濫用事件？</w:t>
            </w:r>
            <w:r>
              <w:rPr>
                <w:rFonts w:ascii="PMingLiU" w:hAnsi="PMingLiU" w:cs="PMingLiU"/>
                <w:bdr w:val="nil"/>
                <w:lang w:eastAsia="zh-TW"/>
              </w:rPr>
              <w:t xml:space="preserve"> </w:t>
            </w:r>
            <w:r>
              <w:rPr>
                <w:rFonts w:ascii="PMingLiU" w:hAnsi="PMingLiU" w:cs="PMingLiU"/>
                <w:bdr w:val="nil"/>
                <w:lang w:eastAsia="zh-TW"/>
              </w:rPr>
              <w:t>別害怕提供有關</w:t>
            </w:r>
            <w:r>
              <w:rPr>
                <w:rFonts w:ascii="PMingLiU" w:hAnsi="PMingLiU" w:cs="PMingLiU"/>
                <w:bdr w:val="nil"/>
                <w:lang w:eastAsia="zh-TW"/>
              </w:rPr>
              <w:t xml:space="preserve"> SMP </w:t>
            </w:r>
            <w:r>
              <w:rPr>
                <w:rFonts w:ascii="PMingLiU" w:hAnsi="PMingLiU" w:cs="PMingLiU"/>
                <w:bdr w:val="nil"/>
                <w:lang w:eastAsia="zh-TW"/>
              </w:rPr>
              <w:t>和</w:t>
            </w:r>
            <w:r>
              <w:rPr>
                <w:rFonts w:ascii="PMingLiU" w:hAnsi="PMingLiU" w:cs="PMingLiU"/>
                <w:bdr w:val="nil"/>
                <w:lang w:eastAsia="zh-TW"/>
              </w:rPr>
              <w:t xml:space="preserve"> SHIP </w:t>
            </w:r>
            <w:r>
              <w:rPr>
                <w:rFonts w:ascii="PMingLiU" w:hAnsi="PMingLiU" w:cs="PMingLiU"/>
                <w:bdr w:val="nil"/>
                <w:lang w:eastAsia="zh-TW"/>
              </w:rPr>
              <w:t>的資訊。這些是每個州都有且值得信任、不帶有偏見的政府計劃，可為</w:t>
            </w:r>
            <w:r>
              <w:rPr>
                <w:rFonts w:ascii="PMingLiU" w:hAnsi="PMingLiU" w:cs="PMingLiU"/>
                <w:bdr w:val="nil"/>
                <w:lang w:eastAsia="zh-TW"/>
              </w:rPr>
              <w:t xml:space="preserve"> Medicare </w:t>
            </w:r>
            <w:r>
              <w:rPr>
                <w:rFonts w:ascii="PMingLiU" w:hAnsi="PMingLiU" w:cs="PMingLiU"/>
                <w:bdr w:val="nil"/>
                <w:lang w:eastAsia="zh-TW"/>
              </w:rPr>
              <w:t>的受益人、家庭及照顧者提供協助。</w:t>
            </w:r>
            <w:r>
              <w:rPr>
                <w:rFonts w:ascii="PMingLiU" w:hAnsi="PMingLiU" w:cs="PMingLiU"/>
                <w:bdr w:val="nil"/>
                <w:lang w:eastAsia="zh-TW"/>
              </w:rPr>
              <w:t>#MFPW #MFPWcommunity</w:t>
            </w:r>
          </w:p>
        </w:tc>
        <w:tc>
          <w:tcPr>
            <w:tcW w:w="1666" w:type="pct"/>
          </w:tcPr>
          <w:p w14:paraId="60473E56" w14:textId="77777777" w:rsidR="00355807" w:rsidRPr="007367D9" w:rsidRDefault="00ED649F" w:rsidP="00355807">
            <w:pPr>
              <w:rPr>
                <w:lang w:eastAsia="zh-TW"/>
              </w:rPr>
            </w:pPr>
            <w:r>
              <w:rPr>
                <w:rFonts w:ascii="PMingLiU" w:hAnsi="PMingLiU" w:cs="PMingLiU"/>
                <w:bdr w:val="nil"/>
                <w:lang w:eastAsia="zh-TW"/>
              </w:rPr>
              <w:t>身為社區的一份子，您可如何協助預防</w:t>
            </w:r>
            <w:r>
              <w:rPr>
                <w:rFonts w:ascii="PMingLiU" w:hAnsi="PMingLiU" w:cs="PMingLiU"/>
                <w:bdr w:val="nil"/>
                <w:lang w:eastAsia="zh-TW"/>
              </w:rPr>
              <w:t xml:space="preserve"> Medicare </w:t>
            </w:r>
            <w:r>
              <w:rPr>
                <w:rFonts w:ascii="PMingLiU" w:hAnsi="PMingLiU" w:cs="PMingLiU"/>
                <w:bdr w:val="nil"/>
                <w:lang w:eastAsia="zh-TW"/>
              </w:rPr>
              <w:t>詐欺、作業疏失或濫用事件？</w:t>
            </w:r>
            <w:r>
              <w:rPr>
                <w:rFonts w:ascii="PMingLiU" w:hAnsi="PMingLiU" w:cs="PMingLiU"/>
                <w:bdr w:val="nil"/>
                <w:lang w:eastAsia="zh-TW"/>
              </w:rPr>
              <w:t xml:space="preserve"> </w:t>
            </w:r>
            <w:r>
              <w:rPr>
                <w:rFonts w:ascii="PMingLiU" w:hAnsi="PMingLiU" w:cs="PMingLiU"/>
                <w:bdr w:val="nil"/>
                <w:lang w:eastAsia="zh-TW"/>
              </w:rPr>
              <w:t>如果您在公共場所並聽到有人在談論有關</w:t>
            </w:r>
            <w:r>
              <w:rPr>
                <w:rFonts w:ascii="PMingLiU" w:hAnsi="PMingLiU" w:cs="PMingLiU"/>
                <w:bdr w:val="nil"/>
                <w:lang w:eastAsia="zh-TW"/>
              </w:rPr>
              <w:t xml:space="preserve"> Medicare </w:t>
            </w:r>
            <w:r>
              <w:rPr>
                <w:rFonts w:ascii="PMingLiU" w:hAnsi="PMingLiU" w:cs="PMingLiU"/>
                <w:bdr w:val="nil"/>
                <w:lang w:eastAsia="zh-TW"/>
              </w:rPr>
              <w:t>的事情，別害怕提供有關</w:t>
            </w:r>
            <w:r>
              <w:rPr>
                <w:rFonts w:ascii="PMingLiU" w:hAnsi="PMingLiU" w:cs="PMingLiU"/>
                <w:bdr w:val="nil"/>
                <w:lang w:eastAsia="zh-TW"/>
              </w:rPr>
              <w:t xml:space="preserve"> SMP </w:t>
            </w:r>
            <w:r>
              <w:rPr>
                <w:rFonts w:ascii="PMingLiU" w:hAnsi="PMingLiU" w:cs="PMingLiU"/>
                <w:bdr w:val="nil"/>
                <w:lang w:eastAsia="zh-TW"/>
              </w:rPr>
              <w:t>和州政府健康保險協助計劃</w:t>
            </w:r>
            <w:r>
              <w:rPr>
                <w:rFonts w:ascii="PMingLiU" w:hAnsi="PMingLiU" w:cs="PMingLiU"/>
                <w:bdr w:val="nil"/>
                <w:lang w:eastAsia="zh-TW"/>
              </w:rPr>
              <w:t xml:space="preserve"> (State Health Insurance Assistance Program, SHIP) </w:t>
            </w:r>
            <w:r>
              <w:rPr>
                <w:rFonts w:ascii="PMingLiU" w:hAnsi="PMingLiU" w:cs="PMingLiU"/>
                <w:bdr w:val="nil"/>
                <w:lang w:eastAsia="zh-TW"/>
              </w:rPr>
              <w:t>的資訊。這些是每個州都有且值得信任、不帶有偏見的政府計劃，可為</w:t>
            </w:r>
            <w:r>
              <w:rPr>
                <w:rFonts w:ascii="PMingLiU" w:hAnsi="PMingLiU" w:cs="PMingLiU"/>
                <w:bdr w:val="nil"/>
                <w:lang w:eastAsia="zh-TW"/>
              </w:rPr>
              <w:t xml:space="preserve"> Medicare </w:t>
            </w:r>
            <w:r>
              <w:rPr>
                <w:rFonts w:ascii="PMingLiU" w:hAnsi="PMingLiU" w:cs="PMingLiU"/>
                <w:bdr w:val="nil"/>
                <w:lang w:eastAsia="zh-TW"/>
              </w:rPr>
              <w:t>的受益人、家庭及照顧者提供協助。</w:t>
            </w:r>
            <w:r>
              <w:rPr>
                <w:rFonts w:ascii="PMingLiU" w:hAnsi="PMingLiU" w:cs="PMingLiU"/>
                <w:bdr w:val="nil"/>
                <w:lang w:eastAsia="zh-TW"/>
              </w:rPr>
              <w:t>#MFPW #MFPWcommunity</w:t>
            </w:r>
          </w:p>
        </w:tc>
      </w:tr>
      <w:tr w:rsidR="009F5674" w14:paraId="45B0E186" w14:textId="77777777" w:rsidTr="00732195">
        <w:tc>
          <w:tcPr>
            <w:tcW w:w="1667" w:type="pct"/>
          </w:tcPr>
          <w:p w14:paraId="393E6204" w14:textId="77777777" w:rsidR="008D59D2" w:rsidRDefault="00ED649F" w:rsidP="00E210C3">
            <w:r>
              <w:rPr>
                <w:rFonts w:ascii="PMingLiU" w:hAnsi="PMingLiU" w:cs="PMingLiU"/>
                <w:bdr w:val="nil"/>
                <w:lang w:eastAsia="zh-TW"/>
              </w:rPr>
              <w:t>身為社區的一份子，我們所有人均可為預防</w:t>
            </w:r>
            <w:r>
              <w:rPr>
                <w:rFonts w:ascii="PMingLiU" w:hAnsi="PMingLiU" w:cs="PMingLiU"/>
                <w:bdr w:val="nil"/>
                <w:lang w:eastAsia="zh-TW"/>
              </w:rPr>
              <w:t xml:space="preserve"> Medicare </w:t>
            </w:r>
            <w:r>
              <w:rPr>
                <w:rFonts w:ascii="PMingLiU" w:hAnsi="PMingLiU" w:cs="PMingLiU"/>
                <w:bdr w:val="nil"/>
                <w:lang w:eastAsia="zh-TW"/>
              </w:rPr>
              <w:t>詐欺、作業疏失及濫用事件盡一份心力。</w:t>
            </w:r>
          </w:p>
          <w:p w14:paraId="294304FA" w14:textId="77777777" w:rsidR="008D59D2" w:rsidRDefault="008D59D2" w:rsidP="00E210C3"/>
          <w:p w14:paraId="0B22B647" w14:textId="77777777" w:rsidR="008D59D2" w:rsidRDefault="00ED649F" w:rsidP="008D59D2">
            <w:pPr>
              <w:pStyle w:val="ListParagraph"/>
              <w:numPr>
                <w:ilvl w:val="0"/>
                <w:numId w:val="5"/>
              </w:numPr>
            </w:pPr>
            <w:r>
              <w:rPr>
                <w:rFonts w:ascii="PMingLiU" w:hAnsi="PMingLiU" w:cs="PMingLiU"/>
                <w:bdr w:val="nil"/>
                <w:lang w:eastAsia="zh-TW"/>
              </w:rPr>
              <w:t>鼓勵您所認識的人與信任的對象討論其</w:t>
            </w:r>
            <w:r>
              <w:rPr>
                <w:rFonts w:ascii="PMingLiU" w:hAnsi="PMingLiU" w:cs="PMingLiU"/>
                <w:bdr w:val="nil"/>
                <w:lang w:eastAsia="zh-TW"/>
              </w:rPr>
              <w:t xml:space="preserve"> Medicare </w:t>
            </w:r>
            <w:r>
              <w:rPr>
                <w:rFonts w:ascii="PMingLiU" w:hAnsi="PMingLiU" w:cs="PMingLiU"/>
                <w:bdr w:val="nil"/>
                <w:lang w:eastAsia="zh-TW"/>
              </w:rPr>
              <w:t>問題。</w:t>
            </w:r>
          </w:p>
          <w:p w14:paraId="4DB771E5" w14:textId="77777777" w:rsidR="008D59D2" w:rsidRDefault="00ED649F" w:rsidP="008D59D2">
            <w:pPr>
              <w:pStyle w:val="ListParagraph"/>
              <w:numPr>
                <w:ilvl w:val="0"/>
                <w:numId w:val="5"/>
              </w:numPr>
            </w:pPr>
            <w:r>
              <w:rPr>
                <w:rFonts w:ascii="PMingLiU" w:hAnsi="PMingLiU" w:cs="PMingLiU"/>
                <w:bdr w:val="nil"/>
                <w:lang w:eastAsia="zh-TW"/>
              </w:rPr>
              <w:t>告訴您的鄰居有關最新的</w:t>
            </w:r>
            <w:r>
              <w:rPr>
                <w:rFonts w:ascii="PMingLiU" w:hAnsi="PMingLiU" w:cs="PMingLiU"/>
                <w:bdr w:val="nil"/>
                <w:lang w:eastAsia="zh-TW"/>
              </w:rPr>
              <w:t xml:space="preserve"> Medicare </w:t>
            </w:r>
            <w:r>
              <w:rPr>
                <w:rFonts w:ascii="PMingLiU" w:hAnsi="PMingLiU" w:cs="PMingLiU"/>
                <w:bdr w:val="nil"/>
                <w:lang w:eastAsia="zh-TW"/>
              </w:rPr>
              <w:t>詐騙手法。您可透過</w:t>
            </w:r>
            <w:r>
              <w:rPr>
                <w:rFonts w:ascii="PMingLiU" w:hAnsi="PMingLiU" w:cs="PMingLiU"/>
                <w:bdr w:val="nil"/>
                <w:lang w:eastAsia="zh-TW"/>
              </w:rPr>
              <w:t xml:space="preserve"> </w:t>
            </w:r>
            <w:hyperlink r:id="rId14" w:history="1">
              <w:r>
                <w:rPr>
                  <w:rFonts w:ascii="PMingLiU" w:hAnsi="PMingLiU" w:cs="PMingLiU"/>
                  <w:color w:val="0563C1"/>
                  <w:u w:val="single"/>
                  <w:bdr w:val="nil"/>
                  <w:lang w:eastAsia="zh-TW"/>
                </w:rPr>
                <w:t>www.smpresource.org</w:t>
              </w:r>
            </w:hyperlink>
            <w:r>
              <w:rPr>
                <w:rFonts w:ascii="PMingLiU" w:hAnsi="PMingLiU" w:cs="PMingLiU"/>
                <w:bdr w:val="nil"/>
                <w:lang w:eastAsia="zh-TW"/>
              </w:rPr>
              <w:t xml:space="preserve"> </w:t>
            </w:r>
            <w:r>
              <w:rPr>
                <w:rFonts w:ascii="PMingLiU" w:hAnsi="PMingLiU" w:cs="PMingLiU"/>
                <w:bdr w:val="nil"/>
                <w:lang w:eastAsia="zh-TW"/>
              </w:rPr>
              <w:t>瞭解相關資訊。</w:t>
            </w:r>
          </w:p>
          <w:p w14:paraId="11994F90" w14:textId="77777777" w:rsidR="00E210C3" w:rsidRDefault="00ED649F" w:rsidP="008D59D2">
            <w:pPr>
              <w:pStyle w:val="ListParagraph"/>
              <w:numPr>
                <w:ilvl w:val="0"/>
                <w:numId w:val="5"/>
              </w:numPr>
            </w:pPr>
            <w:r>
              <w:rPr>
                <w:rFonts w:ascii="PMingLiU" w:hAnsi="PMingLiU" w:cs="PMingLiU"/>
                <w:bdr w:val="nil"/>
                <w:lang w:eastAsia="zh-TW"/>
              </w:rPr>
              <w:t>考慮在您當地的</w:t>
            </w:r>
            <w:r>
              <w:rPr>
                <w:rFonts w:ascii="PMingLiU" w:hAnsi="PMingLiU" w:cs="PMingLiU"/>
                <w:bdr w:val="nil"/>
                <w:lang w:eastAsia="zh-TW"/>
              </w:rPr>
              <w:t xml:space="preserve"> SMP </w:t>
            </w:r>
            <w:r>
              <w:rPr>
                <w:rFonts w:ascii="PMingLiU" w:hAnsi="PMingLiU" w:cs="PMingLiU"/>
                <w:bdr w:val="nil"/>
                <w:lang w:eastAsia="zh-TW"/>
              </w:rPr>
              <w:t>擔任志工！</w:t>
            </w:r>
          </w:p>
          <w:p w14:paraId="418DF3F8" w14:textId="77777777" w:rsidR="008D59D2" w:rsidRDefault="008D59D2" w:rsidP="008D59D2"/>
          <w:p w14:paraId="7DD554D2" w14:textId="77777777" w:rsidR="008D59D2" w:rsidRDefault="00ED649F" w:rsidP="008D59D2">
            <w:r>
              <w:rPr>
                <w:rFonts w:ascii="PMingLiU" w:hAnsi="PMingLiU" w:cs="PMingLiU"/>
                <w:bdr w:val="nil"/>
                <w:lang w:eastAsia="zh-TW"/>
              </w:rPr>
              <w:lastRenderedPageBreak/>
              <w:t>我們每個人均可協助和保護我們的鄰居和親友免於遭受</w:t>
            </w:r>
            <w:r>
              <w:rPr>
                <w:rFonts w:ascii="PMingLiU" w:hAnsi="PMingLiU" w:cs="PMingLiU"/>
                <w:bdr w:val="nil"/>
                <w:lang w:eastAsia="zh-TW"/>
              </w:rPr>
              <w:t xml:space="preserve"> Medicare </w:t>
            </w:r>
            <w:r>
              <w:rPr>
                <w:rFonts w:ascii="PMingLiU" w:hAnsi="PMingLiU" w:cs="PMingLiU"/>
                <w:bdr w:val="nil"/>
                <w:lang w:eastAsia="zh-TW"/>
              </w:rPr>
              <w:t>詐欺。</w:t>
            </w:r>
          </w:p>
          <w:p w14:paraId="7C23F36C" w14:textId="77777777" w:rsidR="00E210C3" w:rsidRDefault="00ED649F" w:rsidP="004F583F">
            <w:r>
              <w:rPr>
                <w:rFonts w:ascii="PMingLiU" w:hAnsi="PMingLiU" w:cs="PMingLiU"/>
                <w:bdr w:val="nil"/>
                <w:lang w:eastAsia="zh-TW"/>
              </w:rPr>
              <w:t>#MFPW #MFPWcommunity</w:t>
            </w:r>
          </w:p>
        </w:tc>
        <w:tc>
          <w:tcPr>
            <w:tcW w:w="1667" w:type="pct"/>
          </w:tcPr>
          <w:p w14:paraId="0A3E6F3F" w14:textId="77777777" w:rsidR="00E210C3" w:rsidRDefault="00ED649F" w:rsidP="004F583F">
            <w:pPr>
              <w:rPr>
                <w:lang w:eastAsia="zh-TW"/>
              </w:rPr>
            </w:pPr>
            <w:r>
              <w:rPr>
                <w:rFonts w:ascii="PMingLiU" w:hAnsi="PMingLiU" w:cs="PMingLiU"/>
                <w:bdr w:val="nil"/>
                <w:lang w:eastAsia="zh-TW"/>
              </w:rPr>
              <w:lastRenderedPageBreak/>
              <w:t>身為社區的一份子，我們所有人均可為預防</w:t>
            </w:r>
            <w:r>
              <w:rPr>
                <w:rFonts w:ascii="PMingLiU" w:hAnsi="PMingLiU" w:cs="PMingLiU"/>
                <w:bdr w:val="nil"/>
                <w:lang w:eastAsia="zh-TW"/>
              </w:rPr>
              <w:t xml:space="preserve"> Medicare </w:t>
            </w:r>
            <w:r>
              <w:rPr>
                <w:rFonts w:ascii="PMingLiU" w:hAnsi="PMingLiU" w:cs="PMingLiU"/>
                <w:bdr w:val="nil"/>
                <w:lang w:eastAsia="zh-TW"/>
              </w:rPr>
              <w:t>詐欺、作業疏失及濫用事件盡一份心力。我們每個人均可協助和保護我們的鄰居和親友免於遭受</w:t>
            </w:r>
            <w:r>
              <w:rPr>
                <w:rFonts w:ascii="PMingLiU" w:hAnsi="PMingLiU" w:cs="PMingLiU"/>
                <w:bdr w:val="nil"/>
                <w:lang w:eastAsia="zh-TW"/>
              </w:rPr>
              <w:t xml:space="preserve"> Medicare </w:t>
            </w:r>
            <w:r>
              <w:rPr>
                <w:rFonts w:ascii="PMingLiU" w:hAnsi="PMingLiU" w:cs="PMingLiU"/>
                <w:bdr w:val="nil"/>
                <w:lang w:eastAsia="zh-TW"/>
              </w:rPr>
              <w:t>詐欺。考慮在您當地的</w:t>
            </w:r>
            <w:r>
              <w:rPr>
                <w:rFonts w:ascii="PMingLiU" w:hAnsi="PMingLiU" w:cs="PMingLiU"/>
                <w:bdr w:val="nil"/>
                <w:lang w:eastAsia="zh-TW"/>
              </w:rPr>
              <w:t xml:space="preserve"> SMP </w:t>
            </w:r>
            <w:r>
              <w:rPr>
                <w:rFonts w:ascii="PMingLiU" w:hAnsi="PMingLiU" w:cs="PMingLiU"/>
                <w:bdr w:val="nil"/>
                <w:lang w:eastAsia="zh-TW"/>
              </w:rPr>
              <w:t>擔任志工！</w:t>
            </w:r>
            <w:r>
              <w:rPr>
                <w:rFonts w:ascii="PMingLiU" w:hAnsi="PMingLiU" w:cs="PMingLiU"/>
                <w:bdr w:val="nil"/>
                <w:lang w:eastAsia="zh-TW"/>
              </w:rPr>
              <w:t>#MFPW #MFPWcommunity</w:t>
            </w:r>
          </w:p>
        </w:tc>
        <w:tc>
          <w:tcPr>
            <w:tcW w:w="1666" w:type="pct"/>
          </w:tcPr>
          <w:p w14:paraId="183E84DA" w14:textId="77777777" w:rsidR="00355807" w:rsidRDefault="00ED649F" w:rsidP="00355807">
            <w:r>
              <w:rPr>
                <w:rFonts w:ascii="PMingLiU" w:hAnsi="PMingLiU" w:cs="PMingLiU"/>
                <w:bdr w:val="nil"/>
                <w:lang w:eastAsia="zh-TW"/>
              </w:rPr>
              <w:t>身為社區的一份子，我們所有人均可為預防</w:t>
            </w:r>
            <w:r>
              <w:rPr>
                <w:rFonts w:ascii="PMingLiU" w:hAnsi="PMingLiU" w:cs="PMingLiU"/>
                <w:bdr w:val="nil"/>
                <w:lang w:eastAsia="zh-TW"/>
              </w:rPr>
              <w:t xml:space="preserve"> Medicare </w:t>
            </w:r>
            <w:r>
              <w:rPr>
                <w:rFonts w:ascii="PMingLiU" w:hAnsi="PMingLiU" w:cs="PMingLiU"/>
                <w:bdr w:val="nil"/>
                <w:lang w:eastAsia="zh-TW"/>
              </w:rPr>
              <w:t>詐欺、作業疏失及濫用事件盡一份心力。</w:t>
            </w:r>
          </w:p>
          <w:p w14:paraId="317B652E" w14:textId="77777777" w:rsidR="00355807" w:rsidRDefault="00355807" w:rsidP="00355807"/>
          <w:p w14:paraId="65E56236" w14:textId="77777777" w:rsidR="00355807" w:rsidRDefault="00ED649F" w:rsidP="00355807">
            <w:pPr>
              <w:pStyle w:val="ListParagraph"/>
              <w:numPr>
                <w:ilvl w:val="0"/>
                <w:numId w:val="5"/>
              </w:numPr>
            </w:pPr>
            <w:r>
              <w:rPr>
                <w:rFonts w:ascii="PMingLiU" w:hAnsi="PMingLiU" w:cs="PMingLiU"/>
                <w:bdr w:val="nil"/>
                <w:lang w:eastAsia="zh-TW"/>
              </w:rPr>
              <w:t>鼓勵您所認識的人與信任的對象討論其</w:t>
            </w:r>
            <w:r>
              <w:rPr>
                <w:rFonts w:ascii="PMingLiU" w:hAnsi="PMingLiU" w:cs="PMingLiU"/>
                <w:bdr w:val="nil"/>
                <w:lang w:eastAsia="zh-TW"/>
              </w:rPr>
              <w:t xml:space="preserve"> Medicare </w:t>
            </w:r>
            <w:r>
              <w:rPr>
                <w:rFonts w:ascii="PMingLiU" w:hAnsi="PMingLiU" w:cs="PMingLiU"/>
                <w:bdr w:val="nil"/>
                <w:lang w:eastAsia="zh-TW"/>
              </w:rPr>
              <w:t>問題。</w:t>
            </w:r>
          </w:p>
          <w:p w14:paraId="2BF59CEB" w14:textId="77777777" w:rsidR="00355807" w:rsidRDefault="00ED649F" w:rsidP="00355807">
            <w:pPr>
              <w:pStyle w:val="ListParagraph"/>
              <w:numPr>
                <w:ilvl w:val="0"/>
                <w:numId w:val="5"/>
              </w:numPr>
            </w:pPr>
            <w:r>
              <w:rPr>
                <w:rFonts w:ascii="PMingLiU" w:hAnsi="PMingLiU" w:cs="PMingLiU"/>
                <w:bdr w:val="nil"/>
                <w:lang w:eastAsia="zh-TW"/>
              </w:rPr>
              <w:t>告訴您的鄰居有關最新的</w:t>
            </w:r>
            <w:r>
              <w:rPr>
                <w:rFonts w:ascii="PMingLiU" w:hAnsi="PMingLiU" w:cs="PMingLiU"/>
                <w:bdr w:val="nil"/>
                <w:lang w:eastAsia="zh-TW"/>
              </w:rPr>
              <w:t xml:space="preserve"> Medicare </w:t>
            </w:r>
            <w:r>
              <w:rPr>
                <w:rFonts w:ascii="PMingLiU" w:hAnsi="PMingLiU" w:cs="PMingLiU"/>
                <w:bdr w:val="nil"/>
                <w:lang w:eastAsia="zh-TW"/>
              </w:rPr>
              <w:t>詐騙手法。您可透過</w:t>
            </w:r>
            <w:r>
              <w:rPr>
                <w:rFonts w:ascii="PMingLiU" w:hAnsi="PMingLiU" w:cs="PMingLiU"/>
                <w:bdr w:val="nil"/>
                <w:lang w:eastAsia="zh-TW"/>
              </w:rPr>
              <w:t xml:space="preserve"> </w:t>
            </w:r>
            <w:hyperlink r:id="rId15" w:history="1">
              <w:r>
                <w:rPr>
                  <w:rFonts w:ascii="PMingLiU" w:hAnsi="PMingLiU" w:cs="PMingLiU"/>
                  <w:color w:val="0563C1"/>
                  <w:u w:val="single"/>
                  <w:bdr w:val="nil"/>
                  <w:lang w:eastAsia="zh-TW"/>
                </w:rPr>
                <w:t>www.smpresource.org</w:t>
              </w:r>
            </w:hyperlink>
            <w:r>
              <w:rPr>
                <w:rFonts w:ascii="PMingLiU" w:hAnsi="PMingLiU" w:cs="PMingLiU"/>
                <w:bdr w:val="nil"/>
                <w:lang w:eastAsia="zh-TW"/>
              </w:rPr>
              <w:t xml:space="preserve"> </w:t>
            </w:r>
            <w:r>
              <w:rPr>
                <w:rFonts w:ascii="PMingLiU" w:hAnsi="PMingLiU" w:cs="PMingLiU"/>
                <w:bdr w:val="nil"/>
                <w:lang w:eastAsia="zh-TW"/>
              </w:rPr>
              <w:t>瞭解相關資訊。</w:t>
            </w:r>
          </w:p>
          <w:p w14:paraId="08919B0C" w14:textId="77777777" w:rsidR="00355807" w:rsidRDefault="00ED649F" w:rsidP="00355807">
            <w:pPr>
              <w:pStyle w:val="ListParagraph"/>
              <w:numPr>
                <w:ilvl w:val="0"/>
                <w:numId w:val="5"/>
              </w:numPr>
            </w:pPr>
            <w:r>
              <w:rPr>
                <w:rFonts w:ascii="PMingLiU" w:hAnsi="PMingLiU" w:cs="PMingLiU"/>
                <w:bdr w:val="nil"/>
                <w:lang w:eastAsia="zh-TW"/>
              </w:rPr>
              <w:t>考慮在您當地的</w:t>
            </w:r>
            <w:r>
              <w:rPr>
                <w:rFonts w:ascii="PMingLiU" w:hAnsi="PMingLiU" w:cs="PMingLiU"/>
                <w:bdr w:val="nil"/>
                <w:lang w:eastAsia="zh-TW"/>
              </w:rPr>
              <w:t xml:space="preserve"> SMP </w:t>
            </w:r>
            <w:r>
              <w:rPr>
                <w:rFonts w:ascii="PMingLiU" w:hAnsi="PMingLiU" w:cs="PMingLiU"/>
                <w:bdr w:val="nil"/>
                <w:lang w:eastAsia="zh-TW"/>
              </w:rPr>
              <w:t>擔任志工！</w:t>
            </w:r>
          </w:p>
          <w:p w14:paraId="54F5CD43" w14:textId="77777777" w:rsidR="00355807" w:rsidRDefault="00355807" w:rsidP="00355807"/>
          <w:p w14:paraId="74D05C21" w14:textId="77777777" w:rsidR="00355807" w:rsidRDefault="00ED649F" w:rsidP="00355807">
            <w:r>
              <w:rPr>
                <w:rFonts w:ascii="PMingLiU" w:hAnsi="PMingLiU" w:cs="PMingLiU"/>
                <w:bdr w:val="nil"/>
                <w:lang w:eastAsia="zh-TW"/>
              </w:rPr>
              <w:lastRenderedPageBreak/>
              <w:t>我們每個人均可協助和保護我們的鄰居和親友免於遭受</w:t>
            </w:r>
            <w:r>
              <w:rPr>
                <w:rFonts w:ascii="PMingLiU" w:hAnsi="PMingLiU" w:cs="PMingLiU"/>
                <w:bdr w:val="nil"/>
                <w:lang w:eastAsia="zh-TW"/>
              </w:rPr>
              <w:t xml:space="preserve"> Medicare </w:t>
            </w:r>
            <w:r>
              <w:rPr>
                <w:rFonts w:ascii="PMingLiU" w:hAnsi="PMingLiU" w:cs="PMingLiU"/>
                <w:bdr w:val="nil"/>
                <w:lang w:eastAsia="zh-TW"/>
              </w:rPr>
              <w:t>詐欺。</w:t>
            </w:r>
          </w:p>
          <w:p w14:paraId="786B4131" w14:textId="77777777" w:rsidR="00E210C3" w:rsidRDefault="00ED649F" w:rsidP="004F583F">
            <w:r>
              <w:rPr>
                <w:rFonts w:ascii="PMingLiU" w:hAnsi="PMingLiU" w:cs="PMingLiU"/>
                <w:bdr w:val="nil"/>
                <w:lang w:eastAsia="zh-TW"/>
              </w:rPr>
              <w:t>#MFPW #MFPWcommunity</w:t>
            </w:r>
          </w:p>
        </w:tc>
      </w:tr>
    </w:tbl>
    <w:p w14:paraId="2DC89ABC" w14:textId="77777777" w:rsidR="00283B91" w:rsidRDefault="00ED649F" w:rsidP="00283B91">
      <w:pPr>
        <w:spacing w:after="0"/>
        <w:jc w:val="center"/>
      </w:pPr>
      <w:hyperlink w:anchor="Top" w:history="1">
        <w:r>
          <w:rPr>
            <w:rFonts w:ascii="PMingLiU" w:hAnsi="PMingLiU" w:cs="PMingLiU"/>
            <w:color w:val="0563C1"/>
            <w:u w:val="single"/>
            <w:bdr w:val="nil"/>
            <w:lang w:eastAsia="zh-TW"/>
          </w:rPr>
          <w:t>返回頁面最上方</w:t>
        </w:r>
      </w:hyperlink>
    </w:p>
    <w:p w14:paraId="03E4FBF6" w14:textId="77777777" w:rsidR="00283B91" w:rsidRDefault="00283B91" w:rsidP="002115B9">
      <w:pPr>
        <w:spacing w:after="0"/>
      </w:pPr>
    </w:p>
    <w:p w14:paraId="02A2C1CC" w14:textId="77777777" w:rsidR="00283B91" w:rsidRDefault="00283B91" w:rsidP="002115B9">
      <w:pPr>
        <w:spacing w:after="0"/>
      </w:pPr>
    </w:p>
    <w:sectPr w:rsidR="00283B91" w:rsidSect="002115B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7832" w14:textId="77777777" w:rsidR="00167622" w:rsidRDefault="00167622">
      <w:pPr>
        <w:spacing w:after="0" w:line="240" w:lineRule="auto"/>
      </w:pPr>
      <w:r>
        <w:separator/>
      </w:r>
    </w:p>
  </w:endnote>
  <w:endnote w:type="continuationSeparator" w:id="0">
    <w:p w14:paraId="315ADA37" w14:textId="77777777" w:rsidR="00167622" w:rsidRDefault="0016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45F079E1" w14:textId="77777777" w:rsidR="003C418A" w:rsidRDefault="003C418A" w:rsidP="002115B9">
            <w:pPr>
              <w:pStyle w:val="Footer"/>
              <w:pBdr>
                <w:bottom w:val="single" w:sz="6" w:space="1" w:color="auto"/>
              </w:pBdr>
              <w:jc w:val="center"/>
            </w:pPr>
          </w:p>
          <w:p w14:paraId="35807485" w14:textId="77777777" w:rsidR="003C418A" w:rsidRDefault="003C418A" w:rsidP="002115B9">
            <w:pPr>
              <w:pStyle w:val="Footer"/>
              <w:jc w:val="center"/>
            </w:pPr>
          </w:p>
          <w:p w14:paraId="1C02EC9C" w14:textId="77777777" w:rsidR="003C418A" w:rsidRDefault="00ED649F" w:rsidP="002115B9">
            <w:pPr>
              <w:pStyle w:val="Footer"/>
              <w:jc w:val="center"/>
            </w:pPr>
            <w:r>
              <w:rPr>
                <w:rFonts w:ascii="PMingLiU" w:hAnsi="PMingLiU" w:cs="PMingLiU"/>
                <w:bdr w:val="nil"/>
                <w:lang w:eastAsia="zh-TW"/>
              </w:rPr>
              <w:t>第</w:t>
            </w:r>
            <w:r>
              <w:rPr>
                <w:rFonts w:ascii="PMingLiU" w:hAnsi="PMingLiU" w:cs="PMingLiU"/>
                <w:bdr w:val="nil"/>
                <w:lang w:eastAsia="zh-TW"/>
              </w:rP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PMingLiU" w:hAnsi="PMingLiU" w:cs="PMingLiU"/>
                <w:bdr w:val="nil"/>
                <w:lang w:eastAsia="zh-TW"/>
              </w:rPr>
              <w:t xml:space="preserve"> </w:t>
            </w:r>
            <w:r>
              <w:rPr>
                <w:rFonts w:ascii="PMingLiU" w:hAnsi="PMingLiU" w:cs="PMingLiU"/>
                <w:bdr w:val="nil"/>
                <w:lang w:eastAsia="zh-TW"/>
              </w:rPr>
              <w:t>頁，共</w:t>
            </w:r>
            <w:r>
              <w:rPr>
                <w:rFonts w:ascii="PMingLiU" w:hAnsi="PMingLiU" w:cs="PMingLiU"/>
                <w:bdr w:val="nil"/>
                <w:lang w:eastAsia="zh-TW"/>
              </w:rP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rFonts w:ascii="PMingLiU" w:hAnsi="PMingLiU" w:cs="PMingLiU"/>
                <w:bdr w:val="nil"/>
                <w:lang w:eastAsia="zh-TW"/>
              </w:rPr>
              <w:t xml:space="preserve"> </w:t>
            </w:r>
            <w:r>
              <w:rPr>
                <w:rFonts w:ascii="PMingLiU" w:hAnsi="PMingLiU" w:cs="PMingLiU"/>
                <w:bdr w:val="nil"/>
                <w:lang w:eastAsia="zh-TW"/>
              </w:rPr>
              <w:t>頁</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4F9E" w14:textId="77777777" w:rsidR="00167622" w:rsidRDefault="00167622">
      <w:pPr>
        <w:spacing w:after="0" w:line="240" w:lineRule="auto"/>
      </w:pPr>
      <w:r>
        <w:separator/>
      </w:r>
    </w:p>
  </w:footnote>
  <w:footnote w:type="continuationSeparator" w:id="0">
    <w:p w14:paraId="56791124" w14:textId="77777777" w:rsidR="00167622" w:rsidRDefault="0016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74ED" w14:textId="77777777" w:rsidR="003C418A" w:rsidRPr="002115B9" w:rsidRDefault="00ED649F"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437CF999" wp14:editId="2C803F92">
          <wp:simplePos x="0" y="0"/>
          <wp:positionH relativeFrom="margin">
            <wp:posOffset>4616450</wp:posOffset>
          </wp:positionH>
          <wp:positionV relativeFrom="paragraph">
            <wp:posOffset>0</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61427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MingLiU" w:hAnsi="PMingLiU" w:cs="PMingLiU"/>
        <w:color w:val="092441"/>
        <w:sz w:val="36"/>
        <w:szCs w:val="36"/>
        <w:bdr w:val="nil"/>
        <w:lang w:eastAsia="zh-TW"/>
      </w:rPr>
      <w:t xml:space="preserve">Medicare </w:t>
    </w:r>
    <w:r>
      <w:rPr>
        <w:rFonts w:ascii="PMingLiU" w:hAnsi="PMingLiU" w:cs="PMingLiU"/>
        <w:color w:val="092441"/>
        <w:sz w:val="36"/>
        <w:szCs w:val="36"/>
        <w:bdr w:val="nil"/>
        <w:lang w:eastAsia="zh-TW"/>
      </w:rPr>
      <w:t>詐欺防治週：</w:t>
    </w:r>
  </w:p>
  <w:p w14:paraId="3CC16BFC" w14:textId="77777777" w:rsidR="003C418A" w:rsidRPr="002115B9" w:rsidRDefault="00ED649F" w:rsidP="002115B9">
    <w:pPr>
      <w:pStyle w:val="Header"/>
      <w:rPr>
        <w:rFonts w:ascii="Franklin Gothic Book" w:hAnsi="Franklin Gothic Book"/>
        <w:color w:val="092441"/>
        <w:sz w:val="36"/>
        <w:szCs w:val="36"/>
      </w:rPr>
    </w:pPr>
    <w:r>
      <w:rPr>
        <w:rFonts w:ascii="PMingLiU" w:hAnsi="PMingLiU" w:cs="PMingLiU"/>
        <w:color w:val="092441"/>
        <w:sz w:val="36"/>
        <w:szCs w:val="36"/>
        <w:bdr w:val="nil"/>
        <w:lang w:eastAsia="zh-TW"/>
      </w:rPr>
      <w:t>社交媒體工具組</w:t>
    </w:r>
  </w:p>
  <w:p w14:paraId="63586BC0"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73F4E042">
      <w:start w:val="1"/>
      <w:numFmt w:val="decimal"/>
      <w:lvlText w:val="%1."/>
      <w:lvlJc w:val="left"/>
      <w:pPr>
        <w:ind w:left="720" w:hanging="360"/>
      </w:pPr>
      <w:rPr>
        <w:rFonts w:hint="default"/>
      </w:rPr>
    </w:lvl>
    <w:lvl w:ilvl="1" w:tplc="0308C876" w:tentative="1">
      <w:start w:val="1"/>
      <w:numFmt w:val="lowerLetter"/>
      <w:lvlText w:val="%2."/>
      <w:lvlJc w:val="left"/>
      <w:pPr>
        <w:ind w:left="1440" w:hanging="360"/>
      </w:pPr>
    </w:lvl>
    <w:lvl w:ilvl="2" w:tplc="C936BC5C" w:tentative="1">
      <w:start w:val="1"/>
      <w:numFmt w:val="lowerRoman"/>
      <w:lvlText w:val="%3."/>
      <w:lvlJc w:val="right"/>
      <w:pPr>
        <w:ind w:left="2160" w:hanging="180"/>
      </w:pPr>
    </w:lvl>
    <w:lvl w:ilvl="3" w:tplc="858A83CA" w:tentative="1">
      <w:start w:val="1"/>
      <w:numFmt w:val="decimal"/>
      <w:lvlText w:val="%4."/>
      <w:lvlJc w:val="left"/>
      <w:pPr>
        <w:ind w:left="2880" w:hanging="360"/>
      </w:pPr>
    </w:lvl>
    <w:lvl w:ilvl="4" w:tplc="7A64BF4E" w:tentative="1">
      <w:start w:val="1"/>
      <w:numFmt w:val="lowerLetter"/>
      <w:lvlText w:val="%5."/>
      <w:lvlJc w:val="left"/>
      <w:pPr>
        <w:ind w:left="3600" w:hanging="360"/>
      </w:pPr>
    </w:lvl>
    <w:lvl w:ilvl="5" w:tplc="9A0AE6F0" w:tentative="1">
      <w:start w:val="1"/>
      <w:numFmt w:val="lowerRoman"/>
      <w:lvlText w:val="%6."/>
      <w:lvlJc w:val="right"/>
      <w:pPr>
        <w:ind w:left="4320" w:hanging="180"/>
      </w:pPr>
    </w:lvl>
    <w:lvl w:ilvl="6" w:tplc="22A6B26C" w:tentative="1">
      <w:start w:val="1"/>
      <w:numFmt w:val="decimal"/>
      <w:lvlText w:val="%7."/>
      <w:lvlJc w:val="left"/>
      <w:pPr>
        <w:ind w:left="5040" w:hanging="360"/>
      </w:pPr>
    </w:lvl>
    <w:lvl w:ilvl="7" w:tplc="6C28D94A" w:tentative="1">
      <w:start w:val="1"/>
      <w:numFmt w:val="lowerLetter"/>
      <w:lvlText w:val="%8."/>
      <w:lvlJc w:val="left"/>
      <w:pPr>
        <w:ind w:left="5760" w:hanging="360"/>
      </w:pPr>
    </w:lvl>
    <w:lvl w:ilvl="8" w:tplc="AE9C2DE8"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E1507D94">
      <w:start w:val="1"/>
      <w:numFmt w:val="bullet"/>
      <w:lvlText w:val=""/>
      <w:lvlJc w:val="left"/>
      <w:pPr>
        <w:ind w:left="720" w:hanging="360"/>
      </w:pPr>
      <w:rPr>
        <w:rFonts w:ascii="Symbol" w:hAnsi="Symbol" w:hint="default"/>
      </w:rPr>
    </w:lvl>
    <w:lvl w:ilvl="1" w:tplc="343AFEBA" w:tentative="1">
      <w:start w:val="1"/>
      <w:numFmt w:val="bullet"/>
      <w:lvlText w:val="o"/>
      <w:lvlJc w:val="left"/>
      <w:pPr>
        <w:ind w:left="1440" w:hanging="360"/>
      </w:pPr>
      <w:rPr>
        <w:rFonts w:ascii="Courier New" w:hAnsi="Courier New" w:cs="Courier New" w:hint="default"/>
      </w:rPr>
    </w:lvl>
    <w:lvl w:ilvl="2" w:tplc="AB125CB0" w:tentative="1">
      <w:start w:val="1"/>
      <w:numFmt w:val="bullet"/>
      <w:lvlText w:val=""/>
      <w:lvlJc w:val="left"/>
      <w:pPr>
        <w:ind w:left="2160" w:hanging="360"/>
      </w:pPr>
      <w:rPr>
        <w:rFonts w:ascii="Wingdings" w:hAnsi="Wingdings" w:hint="default"/>
      </w:rPr>
    </w:lvl>
    <w:lvl w:ilvl="3" w:tplc="34A2B0B4" w:tentative="1">
      <w:start w:val="1"/>
      <w:numFmt w:val="bullet"/>
      <w:lvlText w:val=""/>
      <w:lvlJc w:val="left"/>
      <w:pPr>
        <w:ind w:left="2880" w:hanging="360"/>
      </w:pPr>
      <w:rPr>
        <w:rFonts w:ascii="Symbol" w:hAnsi="Symbol" w:hint="default"/>
      </w:rPr>
    </w:lvl>
    <w:lvl w:ilvl="4" w:tplc="9DEC0138" w:tentative="1">
      <w:start w:val="1"/>
      <w:numFmt w:val="bullet"/>
      <w:lvlText w:val="o"/>
      <w:lvlJc w:val="left"/>
      <w:pPr>
        <w:ind w:left="3600" w:hanging="360"/>
      </w:pPr>
      <w:rPr>
        <w:rFonts w:ascii="Courier New" w:hAnsi="Courier New" w:cs="Courier New" w:hint="default"/>
      </w:rPr>
    </w:lvl>
    <w:lvl w:ilvl="5" w:tplc="2CF4DD3A" w:tentative="1">
      <w:start w:val="1"/>
      <w:numFmt w:val="bullet"/>
      <w:lvlText w:val=""/>
      <w:lvlJc w:val="left"/>
      <w:pPr>
        <w:ind w:left="4320" w:hanging="360"/>
      </w:pPr>
      <w:rPr>
        <w:rFonts w:ascii="Wingdings" w:hAnsi="Wingdings" w:hint="default"/>
      </w:rPr>
    </w:lvl>
    <w:lvl w:ilvl="6" w:tplc="A7166EF6" w:tentative="1">
      <w:start w:val="1"/>
      <w:numFmt w:val="bullet"/>
      <w:lvlText w:val=""/>
      <w:lvlJc w:val="left"/>
      <w:pPr>
        <w:ind w:left="5040" w:hanging="360"/>
      </w:pPr>
      <w:rPr>
        <w:rFonts w:ascii="Symbol" w:hAnsi="Symbol" w:hint="default"/>
      </w:rPr>
    </w:lvl>
    <w:lvl w:ilvl="7" w:tplc="3EB63F7C" w:tentative="1">
      <w:start w:val="1"/>
      <w:numFmt w:val="bullet"/>
      <w:lvlText w:val="o"/>
      <w:lvlJc w:val="left"/>
      <w:pPr>
        <w:ind w:left="5760" w:hanging="360"/>
      </w:pPr>
      <w:rPr>
        <w:rFonts w:ascii="Courier New" w:hAnsi="Courier New" w:cs="Courier New" w:hint="default"/>
      </w:rPr>
    </w:lvl>
    <w:lvl w:ilvl="8" w:tplc="D0C837D8"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9F74ABC8">
      <w:start w:val="1"/>
      <w:numFmt w:val="bullet"/>
      <w:lvlText w:val=""/>
      <w:lvlJc w:val="left"/>
      <w:pPr>
        <w:ind w:left="720" w:hanging="360"/>
      </w:pPr>
      <w:rPr>
        <w:rFonts w:ascii="Symbol" w:hAnsi="Symbol" w:hint="default"/>
      </w:rPr>
    </w:lvl>
    <w:lvl w:ilvl="1" w:tplc="94B08890" w:tentative="1">
      <w:start w:val="1"/>
      <w:numFmt w:val="bullet"/>
      <w:lvlText w:val="o"/>
      <w:lvlJc w:val="left"/>
      <w:pPr>
        <w:ind w:left="1440" w:hanging="360"/>
      </w:pPr>
      <w:rPr>
        <w:rFonts w:ascii="Courier New" w:hAnsi="Courier New" w:cs="Courier New" w:hint="default"/>
      </w:rPr>
    </w:lvl>
    <w:lvl w:ilvl="2" w:tplc="92AC41AE" w:tentative="1">
      <w:start w:val="1"/>
      <w:numFmt w:val="bullet"/>
      <w:lvlText w:val=""/>
      <w:lvlJc w:val="left"/>
      <w:pPr>
        <w:ind w:left="2160" w:hanging="360"/>
      </w:pPr>
      <w:rPr>
        <w:rFonts w:ascii="Wingdings" w:hAnsi="Wingdings" w:hint="default"/>
      </w:rPr>
    </w:lvl>
    <w:lvl w:ilvl="3" w:tplc="367EEFD4" w:tentative="1">
      <w:start w:val="1"/>
      <w:numFmt w:val="bullet"/>
      <w:lvlText w:val=""/>
      <w:lvlJc w:val="left"/>
      <w:pPr>
        <w:ind w:left="2880" w:hanging="360"/>
      </w:pPr>
      <w:rPr>
        <w:rFonts w:ascii="Symbol" w:hAnsi="Symbol" w:hint="default"/>
      </w:rPr>
    </w:lvl>
    <w:lvl w:ilvl="4" w:tplc="6158EF36" w:tentative="1">
      <w:start w:val="1"/>
      <w:numFmt w:val="bullet"/>
      <w:lvlText w:val="o"/>
      <w:lvlJc w:val="left"/>
      <w:pPr>
        <w:ind w:left="3600" w:hanging="360"/>
      </w:pPr>
      <w:rPr>
        <w:rFonts w:ascii="Courier New" w:hAnsi="Courier New" w:cs="Courier New" w:hint="default"/>
      </w:rPr>
    </w:lvl>
    <w:lvl w:ilvl="5" w:tplc="A86474C4" w:tentative="1">
      <w:start w:val="1"/>
      <w:numFmt w:val="bullet"/>
      <w:lvlText w:val=""/>
      <w:lvlJc w:val="left"/>
      <w:pPr>
        <w:ind w:left="4320" w:hanging="360"/>
      </w:pPr>
      <w:rPr>
        <w:rFonts w:ascii="Wingdings" w:hAnsi="Wingdings" w:hint="default"/>
      </w:rPr>
    </w:lvl>
    <w:lvl w:ilvl="6" w:tplc="09289160" w:tentative="1">
      <w:start w:val="1"/>
      <w:numFmt w:val="bullet"/>
      <w:lvlText w:val=""/>
      <w:lvlJc w:val="left"/>
      <w:pPr>
        <w:ind w:left="5040" w:hanging="360"/>
      </w:pPr>
      <w:rPr>
        <w:rFonts w:ascii="Symbol" w:hAnsi="Symbol" w:hint="default"/>
      </w:rPr>
    </w:lvl>
    <w:lvl w:ilvl="7" w:tplc="83C6D302" w:tentative="1">
      <w:start w:val="1"/>
      <w:numFmt w:val="bullet"/>
      <w:lvlText w:val="o"/>
      <w:lvlJc w:val="left"/>
      <w:pPr>
        <w:ind w:left="5760" w:hanging="360"/>
      </w:pPr>
      <w:rPr>
        <w:rFonts w:ascii="Courier New" w:hAnsi="Courier New" w:cs="Courier New" w:hint="default"/>
      </w:rPr>
    </w:lvl>
    <w:lvl w:ilvl="8" w:tplc="6A5491A6"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22AC6AB0">
      <w:start w:val="1"/>
      <w:numFmt w:val="bullet"/>
      <w:lvlText w:val=""/>
      <w:lvlJc w:val="left"/>
      <w:pPr>
        <w:ind w:left="720" w:hanging="360"/>
      </w:pPr>
      <w:rPr>
        <w:rFonts w:ascii="Wingdings" w:hAnsi="Wingdings" w:hint="default"/>
      </w:rPr>
    </w:lvl>
    <w:lvl w:ilvl="1" w:tplc="3D44CC5C" w:tentative="1">
      <w:start w:val="1"/>
      <w:numFmt w:val="bullet"/>
      <w:lvlText w:val="o"/>
      <w:lvlJc w:val="left"/>
      <w:pPr>
        <w:ind w:left="1440" w:hanging="360"/>
      </w:pPr>
      <w:rPr>
        <w:rFonts w:ascii="Courier New" w:hAnsi="Courier New" w:cs="Courier New" w:hint="default"/>
      </w:rPr>
    </w:lvl>
    <w:lvl w:ilvl="2" w:tplc="8F341FCA" w:tentative="1">
      <w:start w:val="1"/>
      <w:numFmt w:val="bullet"/>
      <w:lvlText w:val=""/>
      <w:lvlJc w:val="left"/>
      <w:pPr>
        <w:ind w:left="2160" w:hanging="360"/>
      </w:pPr>
      <w:rPr>
        <w:rFonts w:ascii="Wingdings" w:hAnsi="Wingdings" w:hint="default"/>
      </w:rPr>
    </w:lvl>
    <w:lvl w:ilvl="3" w:tplc="CD0E09CE" w:tentative="1">
      <w:start w:val="1"/>
      <w:numFmt w:val="bullet"/>
      <w:lvlText w:val=""/>
      <w:lvlJc w:val="left"/>
      <w:pPr>
        <w:ind w:left="2880" w:hanging="360"/>
      </w:pPr>
      <w:rPr>
        <w:rFonts w:ascii="Symbol" w:hAnsi="Symbol" w:hint="default"/>
      </w:rPr>
    </w:lvl>
    <w:lvl w:ilvl="4" w:tplc="6F742454" w:tentative="1">
      <w:start w:val="1"/>
      <w:numFmt w:val="bullet"/>
      <w:lvlText w:val="o"/>
      <w:lvlJc w:val="left"/>
      <w:pPr>
        <w:ind w:left="3600" w:hanging="360"/>
      </w:pPr>
      <w:rPr>
        <w:rFonts w:ascii="Courier New" w:hAnsi="Courier New" w:cs="Courier New" w:hint="default"/>
      </w:rPr>
    </w:lvl>
    <w:lvl w:ilvl="5" w:tplc="1EF4C892" w:tentative="1">
      <w:start w:val="1"/>
      <w:numFmt w:val="bullet"/>
      <w:lvlText w:val=""/>
      <w:lvlJc w:val="left"/>
      <w:pPr>
        <w:ind w:left="4320" w:hanging="360"/>
      </w:pPr>
      <w:rPr>
        <w:rFonts w:ascii="Wingdings" w:hAnsi="Wingdings" w:hint="default"/>
      </w:rPr>
    </w:lvl>
    <w:lvl w:ilvl="6" w:tplc="03D0B7C6" w:tentative="1">
      <w:start w:val="1"/>
      <w:numFmt w:val="bullet"/>
      <w:lvlText w:val=""/>
      <w:lvlJc w:val="left"/>
      <w:pPr>
        <w:ind w:left="5040" w:hanging="360"/>
      </w:pPr>
      <w:rPr>
        <w:rFonts w:ascii="Symbol" w:hAnsi="Symbol" w:hint="default"/>
      </w:rPr>
    </w:lvl>
    <w:lvl w:ilvl="7" w:tplc="AF0E62E0" w:tentative="1">
      <w:start w:val="1"/>
      <w:numFmt w:val="bullet"/>
      <w:lvlText w:val="o"/>
      <w:lvlJc w:val="left"/>
      <w:pPr>
        <w:ind w:left="5760" w:hanging="360"/>
      </w:pPr>
      <w:rPr>
        <w:rFonts w:ascii="Courier New" w:hAnsi="Courier New" w:cs="Courier New" w:hint="default"/>
      </w:rPr>
    </w:lvl>
    <w:lvl w:ilvl="8" w:tplc="97CA89F8" w:tentative="1">
      <w:start w:val="1"/>
      <w:numFmt w:val="bullet"/>
      <w:lvlText w:val=""/>
      <w:lvlJc w:val="left"/>
      <w:pPr>
        <w:ind w:left="6480" w:hanging="360"/>
      </w:pPr>
      <w:rPr>
        <w:rFonts w:ascii="Wingdings" w:hAnsi="Wingdings" w:hint="default"/>
      </w:rPr>
    </w:lvl>
  </w:abstractNum>
  <w:num w:numId="1" w16cid:durableId="1172718862">
    <w:abstractNumId w:val="1"/>
  </w:num>
  <w:num w:numId="2" w16cid:durableId="269895304">
    <w:abstractNumId w:val="4"/>
  </w:num>
  <w:num w:numId="3" w16cid:durableId="579370662">
    <w:abstractNumId w:val="2"/>
  </w:num>
  <w:num w:numId="4" w16cid:durableId="1021051807">
    <w:abstractNumId w:val="0"/>
  </w:num>
  <w:num w:numId="5" w16cid:durableId="981808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14E20"/>
    <w:rsid w:val="00094E42"/>
    <w:rsid w:val="000C437F"/>
    <w:rsid w:val="000E70B1"/>
    <w:rsid w:val="001042C0"/>
    <w:rsid w:val="00167622"/>
    <w:rsid w:val="001C3CD2"/>
    <w:rsid w:val="001D7DE2"/>
    <w:rsid w:val="00207ABF"/>
    <w:rsid w:val="002115B9"/>
    <w:rsid w:val="0021607F"/>
    <w:rsid w:val="00222C0B"/>
    <w:rsid w:val="0024177E"/>
    <w:rsid w:val="00283B91"/>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35889"/>
    <w:rsid w:val="005406C9"/>
    <w:rsid w:val="0055408C"/>
    <w:rsid w:val="00620518"/>
    <w:rsid w:val="00627B91"/>
    <w:rsid w:val="00640339"/>
    <w:rsid w:val="00647C6C"/>
    <w:rsid w:val="00684D49"/>
    <w:rsid w:val="006D0A3B"/>
    <w:rsid w:val="006D0DC6"/>
    <w:rsid w:val="006E14BE"/>
    <w:rsid w:val="00732195"/>
    <w:rsid w:val="007367D9"/>
    <w:rsid w:val="00762DD3"/>
    <w:rsid w:val="0079478F"/>
    <w:rsid w:val="007B0A94"/>
    <w:rsid w:val="007B6BF4"/>
    <w:rsid w:val="007E0243"/>
    <w:rsid w:val="00824CF4"/>
    <w:rsid w:val="00845DDF"/>
    <w:rsid w:val="008A3B94"/>
    <w:rsid w:val="008D5406"/>
    <w:rsid w:val="008D59D2"/>
    <w:rsid w:val="008D6CAF"/>
    <w:rsid w:val="008F7B02"/>
    <w:rsid w:val="009069D2"/>
    <w:rsid w:val="00906B52"/>
    <w:rsid w:val="00922EE7"/>
    <w:rsid w:val="00924F4C"/>
    <w:rsid w:val="009326AB"/>
    <w:rsid w:val="009447A6"/>
    <w:rsid w:val="00956F94"/>
    <w:rsid w:val="00997720"/>
    <w:rsid w:val="009E3A4E"/>
    <w:rsid w:val="009F5674"/>
    <w:rsid w:val="00A51A71"/>
    <w:rsid w:val="00A708B5"/>
    <w:rsid w:val="00AD5222"/>
    <w:rsid w:val="00AE765F"/>
    <w:rsid w:val="00B07516"/>
    <w:rsid w:val="00B17701"/>
    <w:rsid w:val="00B316EB"/>
    <w:rsid w:val="00B41E7A"/>
    <w:rsid w:val="00B62495"/>
    <w:rsid w:val="00B77518"/>
    <w:rsid w:val="00BD5F86"/>
    <w:rsid w:val="00C10786"/>
    <w:rsid w:val="00C341D7"/>
    <w:rsid w:val="00C76477"/>
    <w:rsid w:val="00CB173E"/>
    <w:rsid w:val="00CF5CF0"/>
    <w:rsid w:val="00D5515E"/>
    <w:rsid w:val="00D60B78"/>
    <w:rsid w:val="00D6698A"/>
    <w:rsid w:val="00E006D9"/>
    <w:rsid w:val="00E03128"/>
    <w:rsid w:val="00E210C3"/>
    <w:rsid w:val="00E229F9"/>
    <w:rsid w:val="00E5473F"/>
    <w:rsid w:val="00E54EBF"/>
    <w:rsid w:val="00EB141A"/>
    <w:rsid w:val="00EC1454"/>
    <w:rsid w:val="00EC37C6"/>
    <w:rsid w:val="00ED0A85"/>
    <w:rsid w:val="00ED1DCC"/>
    <w:rsid w:val="00ED649F"/>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1914"/>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 w:type="character" w:styleId="UnresolvedMention">
    <w:name w:val="Unresolved Mention"/>
    <w:basedOn w:val="DefaultParagraphFont"/>
    <w:uiPriority w:val="99"/>
    <w:rsid w:val="00ED1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http://www.smpresource.org" TargetMode="External"/><Relationship Id="rId10" Type="http://schemas.openxmlformats.org/officeDocument/2006/relationships/hyperlink" Target="https://www.smpresource.org/Content/Medicare-Fraud-Prevention-Week/Social-Media-Ki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customXml/itemProps2.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989F7-48DA-4CF3-B0AE-90F096342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2</cp:revision>
  <cp:lastPrinted>2022-03-23T14:45:00Z</cp:lastPrinted>
  <dcterms:created xsi:type="dcterms:W3CDTF">2024-03-06T18:34:00Z</dcterms:created>
  <dcterms:modified xsi:type="dcterms:W3CDTF">2024-03-06T18:34:00Z</dcterms:modified>
</cp:coreProperties>
</file>