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053F5" w14:textId="77777777" w:rsidR="008F7B02" w:rsidRPr="009069D2" w:rsidRDefault="008F7B02" w:rsidP="002115B9">
      <w:pPr>
        <w:spacing w:after="0"/>
        <w:rPr>
          <w:rFonts w:ascii="Franklin Gothic Book" w:hAnsi="Franklin Gothic Book"/>
        </w:rPr>
      </w:pPr>
    </w:p>
    <w:p w14:paraId="7421BA9D" w14:textId="77777777" w:rsidR="002115B9" w:rsidRPr="00283B91" w:rsidRDefault="00AF63C5" w:rsidP="002115B9">
      <w:pPr>
        <w:bidi/>
        <w:spacing w:after="0"/>
        <w:rPr>
          <w:rFonts w:ascii="Franklin Gothic Book" w:hAnsi="Franklin Gothic Book"/>
          <w:sz w:val="24"/>
          <w:szCs w:val="24"/>
        </w:rPr>
      </w:pPr>
      <w:r>
        <w:rPr>
          <w:rFonts w:ascii="Arial" w:eastAsia="Arial" w:hAnsi="Arial" w:cs="Arial"/>
          <w:sz w:val="24"/>
          <w:szCs w:val="24"/>
          <w:bdr w:val="nil"/>
          <w:rtl/>
        </w:rPr>
        <w:t>مجموعات الرسائل/المشاهدين</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390"/>
      </w:tblGrid>
      <w:tr w:rsidR="00DC4DBB" w14:paraId="7CF799F0" w14:textId="77777777" w:rsidTr="00283B91">
        <w:tc>
          <w:tcPr>
            <w:tcW w:w="5400" w:type="dxa"/>
          </w:tcPr>
          <w:p w14:paraId="4D01065B" w14:textId="77777777" w:rsidR="002115B9" w:rsidRPr="00283B91" w:rsidRDefault="00AF63C5" w:rsidP="00283B91">
            <w:pPr>
              <w:pStyle w:val="ListParagraph"/>
              <w:numPr>
                <w:ilvl w:val="0"/>
                <w:numId w:val="2"/>
              </w:numPr>
              <w:bidi/>
              <w:rPr>
                <w:rFonts w:cstheme="minorHAnsi"/>
                <w:sz w:val="24"/>
                <w:szCs w:val="24"/>
              </w:rPr>
            </w:pPr>
            <w:hyperlink w:anchor="Beneficiaries" w:history="1">
              <w:r>
                <w:rPr>
                  <w:rFonts w:ascii="Arial" w:eastAsia="Arial" w:hAnsi="Arial" w:cs="Arial"/>
                  <w:color w:val="0563C1"/>
                  <w:sz w:val="24"/>
                  <w:szCs w:val="24"/>
                  <w:u w:val="single"/>
                  <w:bdr w:val="nil"/>
                  <w:rtl/>
                </w:rPr>
                <w:t>المستفيدون</w:t>
              </w:r>
            </w:hyperlink>
          </w:p>
          <w:p w14:paraId="3B5DAB7F" w14:textId="77777777" w:rsidR="002115B9" w:rsidRPr="00283B91" w:rsidRDefault="00AF63C5" w:rsidP="00283B91">
            <w:pPr>
              <w:pStyle w:val="ListParagraph"/>
              <w:numPr>
                <w:ilvl w:val="0"/>
                <w:numId w:val="2"/>
              </w:numPr>
              <w:bidi/>
              <w:rPr>
                <w:rFonts w:cstheme="minorHAnsi"/>
                <w:sz w:val="24"/>
                <w:szCs w:val="24"/>
              </w:rPr>
            </w:pPr>
            <w:hyperlink w:anchor="Caregivers" w:history="1">
              <w:r>
                <w:rPr>
                  <w:rFonts w:ascii="Arial" w:eastAsia="Arial" w:hAnsi="Arial" w:cs="Arial"/>
                  <w:color w:val="0563C1"/>
                  <w:sz w:val="24"/>
                  <w:szCs w:val="24"/>
                  <w:u w:val="single"/>
                  <w:bdr w:val="nil"/>
                  <w:rtl/>
                </w:rPr>
                <w:t>مقدمو الرعاية</w:t>
              </w:r>
            </w:hyperlink>
          </w:p>
          <w:p w14:paraId="13890A32" w14:textId="77777777" w:rsidR="002115B9" w:rsidRPr="00283B91" w:rsidRDefault="00AF63C5" w:rsidP="00283B91">
            <w:pPr>
              <w:pStyle w:val="ListParagraph"/>
              <w:numPr>
                <w:ilvl w:val="0"/>
                <w:numId w:val="2"/>
              </w:numPr>
              <w:bidi/>
              <w:rPr>
                <w:rFonts w:cstheme="minorHAnsi"/>
                <w:sz w:val="24"/>
                <w:szCs w:val="24"/>
              </w:rPr>
            </w:pPr>
            <w:hyperlink w:anchor="Family" w:history="1">
              <w:r>
                <w:rPr>
                  <w:rFonts w:ascii="Arial" w:eastAsia="Arial" w:hAnsi="Arial" w:cs="Arial"/>
                  <w:color w:val="0563C1"/>
                  <w:u w:val="single"/>
                  <w:bdr w:val="nil"/>
                  <w:rtl/>
                </w:rPr>
                <w:t>الأسر</w:t>
              </w:r>
            </w:hyperlink>
          </w:p>
          <w:p w14:paraId="0B58D897" w14:textId="77777777" w:rsidR="002115B9" w:rsidRPr="00283B91" w:rsidRDefault="00AF63C5" w:rsidP="00283B91">
            <w:pPr>
              <w:pStyle w:val="ListParagraph"/>
              <w:numPr>
                <w:ilvl w:val="0"/>
                <w:numId w:val="2"/>
              </w:numPr>
              <w:bidi/>
              <w:rPr>
                <w:rFonts w:cstheme="minorHAnsi"/>
                <w:sz w:val="24"/>
                <w:szCs w:val="24"/>
              </w:rPr>
            </w:pPr>
            <w:hyperlink w:anchor="Partners" w:history="1">
              <w:r>
                <w:rPr>
                  <w:rFonts w:ascii="Arial" w:eastAsia="Arial" w:hAnsi="Arial" w:cs="Arial"/>
                  <w:color w:val="0563C1"/>
                  <w:sz w:val="24"/>
                  <w:szCs w:val="24"/>
                  <w:u w:val="single"/>
                  <w:bdr w:val="nil"/>
                  <w:rtl/>
                </w:rPr>
                <w:t>الشركاء</w:t>
              </w:r>
            </w:hyperlink>
          </w:p>
        </w:tc>
        <w:tc>
          <w:tcPr>
            <w:tcW w:w="5390" w:type="dxa"/>
          </w:tcPr>
          <w:p w14:paraId="6A79C3B6" w14:textId="77777777" w:rsidR="002115B9" w:rsidRPr="00340F34" w:rsidRDefault="00AF63C5" w:rsidP="00340F34">
            <w:pPr>
              <w:pStyle w:val="ListParagraph"/>
              <w:numPr>
                <w:ilvl w:val="0"/>
                <w:numId w:val="2"/>
              </w:numPr>
              <w:bidi/>
              <w:rPr>
                <w:rFonts w:cstheme="minorHAnsi"/>
                <w:sz w:val="24"/>
                <w:szCs w:val="24"/>
              </w:rPr>
            </w:pPr>
            <w:hyperlink w:anchor="Partners" w:history="1">
              <w:r>
                <w:rPr>
                  <w:rFonts w:ascii="Arial" w:eastAsia="Arial" w:hAnsi="Arial" w:cs="Arial"/>
                  <w:color w:val="0563C1"/>
                  <w:sz w:val="24"/>
                  <w:szCs w:val="24"/>
                  <w:u w:val="single"/>
                  <w:bdr w:val="nil"/>
                  <w:rtl/>
                </w:rPr>
                <w:t>مقدمو الرعاية الصحية</w:t>
              </w:r>
            </w:hyperlink>
          </w:p>
          <w:p w14:paraId="5C56196C" w14:textId="77777777" w:rsidR="002115B9" w:rsidRDefault="00AF63C5" w:rsidP="00283B91">
            <w:pPr>
              <w:pStyle w:val="ListParagraph"/>
              <w:numPr>
                <w:ilvl w:val="0"/>
                <w:numId w:val="2"/>
              </w:numPr>
              <w:bidi/>
              <w:rPr>
                <w:rFonts w:cstheme="minorHAnsi"/>
                <w:sz w:val="24"/>
                <w:szCs w:val="24"/>
              </w:rPr>
            </w:pPr>
            <w:hyperlink w:anchor="Community" w:history="1">
              <w:r>
                <w:rPr>
                  <w:rFonts w:ascii="Arial" w:eastAsia="Arial" w:hAnsi="Arial" w:cs="Arial"/>
                  <w:color w:val="0563C1"/>
                  <w:sz w:val="24"/>
                  <w:szCs w:val="24"/>
                  <w:u w:val="single"/>
                  <w:bdr w:val="nil"/>
                  <w:rtl/>
                </w:rPr>
                <w:t>المجتمع المحلي</w:t>
              </w:r>
            </w:hyperlink>
          </w:p>
          <w:p w14:paraId="6E1A2B2F" w14:textId="77777777" w:rsidR="00340F34" w:rsidRPr="00283B91" w:rsidRDefault="00340F34" w:rsidP="008D6CAF">
            <w:pPr>
              <w:pStyle w:val="ListParagraph"/>
              <w:rPr>
                <w:rFonts w:cstheme="minorHAnsi"/>
                <w:sz w:val="24"/>
                <w:szCs w:val="24"/>
              </w:rPr>
            </w:pPr>
          </w:p>
        </w:tc>
      </w:tr>
    </w:tbl>
    <w:p w14:paraId="41D993BC" w14:textId="77777777" w:rsidR="002115B9" w:rsidRDefault="002115B9" w:rsidP="002115B9">
      <w:pPr>
        <w:spacing w:after="0"/>
      </w:pPr>
    </w:p>
    <w:p w14:paraId="53055D66" w14:textId="5DDCE104" w:rsidR="00C341D7" w:rsidRPr="0024177E" w:rsidRDefault="00AF63C5" w:rsidP="0024177E">
      <w:pPr>
        <w:bidi/>
        <w:spacing w:after="0"/>
        <w:jc w:val="center"/>
        <w:rPr>
          <w:b/>
          <w:bCs/>
        </w:rPr>
      </w:pPr>
      <w:r>
        <w:rPr>
          <w:rFonts w:ascii="Arial" w:eastAsia="Arial" w:hAnsi="Arial" w:cs="Arial"/>
          <w:b/>
          <w:bCs/>
          <w:bdr w:val="nil"/>
          <w:rtl/>
        </w:rPr>
        <w:t>يمكن العثور على الصور المتقابلة على الموقع الإلكتروني:</w:t>
      </w:r>
      <w:r w:rsidR="00831239">
        <w:rPr>
          <w:rFonts w:ascii="Arial" w:eastAsia="Arial" w:hAnsi="Arial" w:cs="Arial"/>
          <w:b/>
          <w:bCs/>
          <w:bdr w:val="nil"/>
        </w:rPr>
        <w:br/>
      </w:r>
      <w:r>
        <w:rPr>
          <w:rFonts w:ascii="Arial" w:eastAsia="Arial" w:hAnsi="Arial" w:cs="Arial"/>
          <w:b/>
          <w:bCs/>
          <w:bdr w:val="nil"/>
          <w:rtl/>
        </w:rPr>
        <w:t xml:space="preserve"> </w:t>
      </w:r>
      <w:hyperlink r:id="rId10" w:history="1">
        <w:r>
          <w:rPr>
            <w:rFonts w:ascii="Arial" w:eastAsia="Arial" w:hAnsi="Arial" w:cs="Arial"/>
            <w:b/>
            <w:bCs/>
            <w:color w:val="0563C1"/>
            <w:u w:val="single"/>
            <w:bdr w:val="nil"/>
          </w:rPr>
          <w:t>https://www.smpresource.org/Content/Medicare-Fraud-Prevention-Week/Social-Media-Kit.aspx</w:t>
        </w:r>
      </w:hyperlink>
      <w:r>
        <w:rPr>
          <w:rFonts w:ascii="Arial" w:eastAsia="Arial" w:hAnsi="Arial" w:cs="Arial"/>
          <w:b/>
          <w:bCs/>
          <w:bdr w:val="nil"/>
          <w:rtl/>
        </w:rPr>
        <w:t xml:space="preserve"> </w:t>
      </w:r>
    </w:p>
    <w:p w14:paraId="0FDD048C" w14:textId="77777777" w:rsidR="00283B91" w:rsidRPr="00283B91" w:rsidRDefault="00AF63C5" w:rsidP="002115B9">
      <w:pPr>
        <w:bidi/>
        <w:spacing w:after="0"/>
        <w:rPr>
          <w:rFonts w:ascii="Franklin Gothic Book" w:hAnsi="Franklin Gothic Book"/>
          <w:sz w:val="24"/>
          <w:szCs w:val="24"/>
        </w:rPr>
      </w:pPr>
      <w:bookmarkStart w:id="0" w:name="Beneficiaries"/>
      <w:r>
        <w:rPr>
          <w:rFonts w:ascii="Arial" w:eastAsia="Arial" w:hAnsi="Arial" w:cs="Arial"/>
          <w:sz w:val="24"/>
          <w:szCs w:val="24"/>
          <w:bdr w:val="nil"/>
          <w:rtl/>
        </w:rPr>
        <w:t>المستفيدون</w:t>
      </w:r>
    </w:p>
    <w:tbl>
      <w:tblPr>
        <w:tblStyle w:val="TableGrid"/>
        <w:bidiVisual/>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8"/>
        <w:gridCol w:w="3597"/>
        <w:gridCol w:w="3595"/>
      </w:tblGrid>
      <w:tr w:rsidR="00DC4DBB" w14:paraId="626ED00D" w14:textId="77777777" w:rsidTr="00732195">
        <w:trPr>
          <w:trHeight w:val="332"/>
        </w:trPr>
        <w:tc>
          <w:tcPr>
            <w:tcW w:w="1667" w:type="pct"/>
            <w:shd w:val="clear" w:color="auto" w:fill="43B6DB"/>
          </w:tcPr>
          <w:p w14:paraId="2D043751" w14:textId="7DB14844" w:rsidR="00732195" w:rsidRPr="00283B91" w:rsidRDefault="00AF63C5" w:rsidP="002115B9">
            <w:pPr>
              <w:bidi/>
              <w:jc w:val="center"/>
              <w:rPr>
                <w:rFonts w:ascii="Franklin Gothic Book" w:hAnsi="Franklin Gothic Book"/>
                <w:color w:val="FFFFFF" w:themeColor="background1"/>
                <w:sz w:val="24"/>
                <w:szCs w:val="24"/>
              </w:rPr>
            </w:pPr>
            <w:bookmarkStart w:id="1" w:name="_Hlk98845402"/>
            <w:bookmarkEnd w:id="0"/>
            <w:r>
              <w:rPr>
                <w:rFonts w:ascii="Arial" w:eastAsia="Arial" w:hAnsi="Arial" w:cs="Arial"/>
                <w:color w:val="FFFFFF"/>
                <w:sz w:val="24"/>
                <w:szCs w:val="24"/>
                <w:bdr w:val="nil"/>
                <w:rtl/>
              </w:rPr>
              <w:t>فيسبوك (</w:t>
            </w:r>
            <w:r>
              <w:rPr>
                <w:rFonts w:ascii="Arial" w:eastAsia="Arial" w:hAnsi="Arial" w:cs="Arial"/>
                <w:color w:val="FFFFFF"/>
                <w:sz w:val="24"/>
                <w:szCs w:val="24"/>
                <w:bdr w:val="nil"/>
              </w:rPr>
              <w:t>Facebook</w:t>
            </w:r>
            <w:r>
              <w:rPr>
                <w:rFonts w:ascii="Arial" w:eastAsia="Arial" w:hAnsi="Arial" w:cs="Arial"/>
                <w:color w:val="FFFFFF"/>
                <w:sz w:val="24"/>
                <w:szCs w:val="24"/>
                <w:bdr w:val="nil"/>
                <w:rtl/>
              </w:rPr>
              <w:t>)/</w:t>
            </w:r>
            <w:r w:rsidR="00831239">
              <w:rPr>
                <w:rFonts w:ascii="Arial" w:eastAsia="Arial" w:hAnsi="Arial" w:cs="Arial"/>
                <w:color w:val="FFFFFF"/>
                <w:sz w:val="24"/>
                <w:szCs w:val="24"/>
                <w:bdr w:val="nil"/>
              </w:rPr>
              <w:br/>
            </w:r>
            <w:r>
              <w:rPr>
                <w:rFonts w:ascii="Arial" w:eastAsia="Arial" w:hAnsi="Arial" w:cs="Arial"/>
                <w:color w:val="FFFFFF"/>
                <w:sz w:val="24"/>
                <w:szCs w:val="24"/>
                <w:bdr w:val="nil"/>
                <w:rtl/>
              </w:rPr>
              <w:t>إنستغرام (</w:t>
            </w:r>
            <w:r>
              <w:rPr>
                <w:rFonts w:ascii="Arial" w:eastAsia="Arial" w:hAnsi="Arial" w:cs="Arial"/>
                <w:color w:val="FFFFFF"/>
                <w:sz w:val="24"/>
                <w:szCs w:val="24"/>
                <w:bdr w:val="nil"/>
              </w:rPr>
              <w:t>Instagram</w:t>
            </w:r>
            <w:r>
              <w:rPr>
                <w:rFonts w:ascii="Arial" w:eastAsia="Arial" w:hAnsi="Arial" w:cs="Arial"/>
                <w:color w:val="FFFFFF"/>
                <w:sz w:val="24"/>
                <w:szCs w:val="24"/>
                <w:bdr w:val="nil"/>
                <w:rtl/>
              </w:rPr>
              <w:t>)</w:t>
            </w:r>
          </w:p>
        </w:tc>
        <w:tc>
          <w:tcPr>
            <w:tcW w:w="1667" w:type="pct"/>
            <w:shd w:val="clear" w:color="auto" w:fill="43B6DB"/>
          </w:tcPr>
          <w:p w14:paraId="15CAEAB5" w14:textId="6F4A2C3A" w:rsidR="00732195" w:rsidRPr="00283B91" w:rsidRDefault="00AF63C5" w:rsidP="002115B9">
            <w:pPr>
              <w:bidi/>
              <w:jc w:val="center"/>
              <w:rPr>
                <w:rFonts w:ascii="Franklin Gothic Book" w:hAnsi="Franklin Gothic Book"/>
                <w:color w:val="FFFFFF" w:themeColor="background1"/>
                <w:sz w:val="24"/>
                <w:szCs w:val="24"/>
              </w:rPr>
            </w:pPr>
            <w:r>
              <w:rPr>
                <w:rFonts w:ascii="Arial" w:eastAsia="Arial" w:hAnsi="Arial" w:cs="Arial"/>
                <w:color w:val="FFFFFF"/>
                <w:sz w:val="24"/>
                <w:szCs w:val="24"/>
                <w:bdr w:val="nil"/>
                <w:rtl/>
              </w:rPr>
              <w:t>تويتر (</w:t>
            </w:r>
            <w:r>
              <w:rPr>
                <w:rFonts w:ascii="Arial" w:eastAsia="Arial" w:hAnsi="Arial" w:cs="Arial" w:hint="cs"/>
                <w:color w:val="FFFFFF"/>
                <w:sz w:val="24"/>
                <w:szCs w:val="24"/>
                <w:bdr w:val="nil"/>
                <w:rtl/>
              </w:rPr>
              <w:t>/X</w:t>
            </w:r>
            <w:r>
              <w:rPr>
                <w:rFonts w:ascii="Arial" w:eastAsia="Arial" w:hAnsi="Arial" w:cs="Arial"/>
                <w:color w:val="FFFFFF"/>
                <w:sz w:val="24"/>
                <w:szCs w:val="24"/>
                <w:bdr w:val="nil"/>
              </w:rPr>
              <w:t>Twitter</w:t>
            </w:r>
            <w:r>
              <w:rPr>
                <w:rFonts w:ascii="Arial" w:eastAsia="Arial" w:hAnsi="Arial" w:cs="Arial"/>
                <w:color w:val="FFFFFF"/>
                <w:sz w:val="24"/>
                <w:szCs w:val="24"/>
                <w:bdr w:val="nil"/>
                <w:rtl/>
              </w:rPr>
              <w:t>)</w:t>
            </w:r>
          </w:p>
        </w:tc>
        <w:tc>
          <w:tcPr>
            <w:tcW w:w="1666" w:type="pct"/>
            <w:shd w:val="clear" w:color="auto" w:fill="43B6DB"/>
          </w:tcPr>
          <w:p w14:paraId="249AD1C9" w14:textId="77777777" w:rsidR="00732195" w:rsidRPr="00283B91" w:rsidRDefault="00AF63C5" w:rsidP="002115B9">
            <w:pPr>
              <w:bidi/>
              <w:jc w:val="center"/>
              <w:rPr>
                <w:rFonts w:ascii="Franklin Gothic Book" w:hAnsi="Franklin Gothic Book"/>
                <w:color w:val="FFFFFF" w:themeColor="background1"/>
                <w:sz w:val="24"/>
                <w:szCs w:val="24"/>
              </w:rPr>
            </w:pPr>
            <w:r>
              <w:rPr>
                <w:rFonts w:ascii="Arial" w:eastAsia="Arial" w:hAnsi="Arial" w:cs="Arial"/>
                <w:color w:val="FFFFFF"/>
                <w:sz w:val="24"/>
                <w:szCs w:val="24"/>
                <w:bdr w:val="nil"/>
                <w:rtl/>
              </w:rPr>
              <w:t>لينكد إن (</w:t>
            </w:r>
            <w:r>
              <w:rPr>
                <w:rFonts w:ascii="Arial" w:eastAsia="Arial" w:hAnsi="Arial" w:cs="Arial"/>
                <w:color w:val="FFFFFF"/>
                <w:sz w:val="24"/>
                <w:szCs w:val="24"/>
                <w:bdr w:val="nil"/>
              </w:rPr>
              <w:t>LinkedIn</w:t>
            </w:r>
            <w:r>
              <w:rPr>
                <w:rFonts w:ascii="Arial" w:eastAsia="Arial" w:hAnsi="Arial" w:cs="Arial"/>
                <w:color w:val="FFFFFF"/>
                <w:sz w:val="24"/>
                <w:szCs w:val="24"/>
                <w:bdr w:val="nil"/>
                <w:rtl/>
              </w:rPr>
              <w:t>)</w:t>
            </w:r>
          </w:p>
        </w:tc>
      </w:tr>
      <w:tr w:rsidR="00DC4DBB" w14:paraId="246637AD" w14:textId="77777777" w:rsidTr="00732195">
        <w:tc>
          <w:tcPr>
            <w:tcW w:w="1667" w:type="pct"/>
            <w:shd w:val="clear" w:color="auto" w:fill="auto"/>
          </w:tcPr>
          <w:p w14:paraId="5030803A" w14:textId="77777777" w:rsidR="002B1EB8" w:rsidRDefault="00AF63C5" w:rsidP="002B1EB8">
            <w:pPr>
              <w:bidi/>
            </w:pPr>
            <w:r>
              <w:rPr>
                <w:rFonts w:ascii="Arial" w:eastAsia="Arial" w:hAnsi="Arial" w:cs="Arial"/>
                <w:bdr w:val="nil"/>
                <w:rtl/>
              </w:rPr>
              <w:t xml:space="preserve">تُعتبر أفضل طريقة لوقف الاحتيال من الحدوث هي إيقافه في المقام الأول. يُعتبر أفضل مكان للبدء هو تعلم كيفية منع الاحتيال والأخطاء وسوء المعاملة في برنامج </w:t>
            </w:r>
            <w:proofErr w:type="spellStart"/>
            <w:r>
              <w:rPr>
                <w:rFonts w:ascii="Arial" w:eastAsia="Arial" w:hAnsi="Arial" w:cs="Arial"/>
                <w:bdr w:val="nil"/>
                <w:rtl/>
              </w:rPr>
              <w:t>ميديكير</w:t>
            </w:r>
            <w:proofErr w:type="spellEnd"/>
            <w:r>
              <w:rPr>
                <w:rFonts w:ascii="Arial" w:eastAsia="Arial" w:hAnsi="Arial" w:cs="Arial"/>
                <w:bdr w:val="nil"/>
                <w:rtl/>
              </w:rPr>
              <w:t xml:space="preserve"> ثم مشاركة ما تتعلمه. </w:t>
            </w:r>
          </w:p>
          <w:p w14:paraId="6FB4146C" w14:textId="77777777" w:rsidR="002B1EB8" w:rsidRDefault="00AF63C5" w:rsidP="002B1EB8">
            <w:pPr>
              <w:bidi/>
            </w:pPr>
            <w:r>
              <w:rPr>
                <w:rFonts w:ascii="Arial" w:eastAsia="Arial" w:hAnsi="Arial" w:cs="Arial"/>
                <w:bdr w:val="nil"/>
                <w:rtl/>
              </w:rPr>
              <w:t>#</w:t>
            </w:r>
            <w:r>
              <w:rPr>
                <w:rFonts w:ascii="Arial" w:eastAsia="Arial" w:hAnsi="Arial" w:cs="Arial"/>
                <w:bdr w:val="nil"/>
              </w:rPr>
              <w:t>MFPW #MFPWbeneficiaries</w:t>
            </w:r>
          </w:p>
        </w:tc>
        <w:tc>
          <w:tcPr>
            <w:tcW w:w="1667" w:type="pct"/>
            <w:shd w:val="clear" w:color="auto" w:fill="auto"/>
          </w:tcPr>
          <w:p w14:paraId="6A806DE4" w14:textId="77777777" w:rsidR="002B1EB8" w:rsidRDefault="00AF63C5" w:rsidP="002B1EB8">
            <w:pPr>
              <w:bidi/>
            </w:pPr>
            <w:r>
              <w:rPr>
                <w:rFonts w:ascii="Arial" w:eastAsia="Arial" w:hAnsi="Arial" w:cs="Arial"/>
                <w:bdr w:val="nil"/>
                <w:rtl/>
              </w:rPr>
              <w:t xml:space="preserve">يُعتبر منع حصول الاحتيال في المقام الأول أنجح طريقة لوقف حدوثه. يُعتبر أفضل مكان للبدء في منع حدوث الاحتيال والأخطاء وسوء المعاملة في </w:t>
            </w:r>
            <w:proofErr w:type="spellStart"/>
            <w:r>
              <w:rPr>
                <w:rFonts w:ascii="Arial" w:eastAsia="Arial" w:hAnsi="Arial" w:cs="Arial"/>
                <w:bdr w:val="nil"/>
                <w:rtl/>
              </w:rPr>
              <w:t>ميديكير</w:t>
            </w:r>
            <w:proofErr w:type="spellEnd"/>
            <w:r>
              <w:rPr>
                <w:rFonts w:ascii="Arial" w:eastAsia="Arial" w:hAnsi="Arial" w:cs="Arial"/>
                <w:bdr w:val="nil"/>
                <w:rtl/>
              </w:rPr>
              <w:t xml:space="preserve"> هو التعليم الذاتي لنفسكم والذين يعزون عليكم. #</w:t>
            </w:r>
            <w:r>
              <w:rPr>
                <w:rFonts w:ascii="Arial" w:eastAsia="Arial" w:hAnsi="Arial" w:cs="Arial"/>
                <w:bdr w:val="nil"/>
              </w:rPr>
              <w:t>MFPW #MFPWbeneficiaries</w:t>
            </w:r>
          </w:p>
        </w:tc>
        <w:tc>
          <w:tcPr>
            <w:tcW w:w="1666" w:type="pct"/>
          </w:tcPr>
          <w:p w14:paraId="5C04AB01" w14:textId="77777777" w:rsidR="002B1EB8" w:rsidRDefault="00AF63C5" w:rsidP="002B1EB8">
            <w:pPr>
              <w:bidi/>
            </w:pPr>
            <w:r>
              <w:rPr>
                <w:rFonts w:ascii="Arial" w:eastAsia="Arial" w:hAnsi="Arial" w:cs="Arial"/>
                <w:bdr w:val="nil"/>
                <w:rtl/>
              </w:rPr>
              <w:t xml:space="preserve">يُعتبر منع حصول الاحتيال في المقام الأول أنجح طريقة لوقف حدوثه. يُعتبر أفضل مكان للبدء في منع حدوث الاحتيال والأخطاء وسوء المعاملة في </w:t>
            </w:r>
            <w:proofErr w:type="spellStart"/>
            <w:r>
              <w:rPr>
                <w:rFonts w:ascii="Arial" w:eastAsia="Arial" w:hAnsi="Arial" w:cs="Arial"/>
                <w:bdr w:val="nil"/>
                <w:rtl/>
              </w:rPr>
              <w:t>ميديكير</w:t>
            </w:r>
            <w:proofErr w:type="spellEnd"/>
            <w:r>
              <w:rPr>
                <w:rFonts w:ascii="Arial" w:eastAsia="Arial" w:hAnsi="Arial" w:cs="Arial"/>
                <w:bdr w:val="nil"/>
                <w:rtl/>
              </w:rPr>
              <w:t xml:space="preserve"> هو التعليم الذاتي لنفسكم والذين يعزون عليكم. #</w:t>
            </w:r>
            <w:r>
              <w:rPr>
                <w:rFonts w:ascii="Arial" w:eastAsia="Arial" w:hAnsi="Arial" w:cs="Arial"/>
                <w:bdr w:val="nil"/>
              </w:rPr>
              <w:t>MFPW #MFPWbeneficiaries</w:t>
            </w:r>
          </w:p>
          <w:p w14:paraId="3A2123C6" w14:textId="77777777" w:rsidR="002B1EB8" w:rsidRDefault="002B1EB8" w:rsidP="002B1EB8"/>
        </w:tc>
      </w:tr>
      <w:tr w:rsidR="00DC4DBB" w14:paraId="6E1FEBE7" w14:textId="77777777" w:rsidTr="00732195">
        <w:tc>
          <w:tcPr>
            <w:tcW w:w="1667" w:type="pct"/>
            <w:shd w:val="clear" w:color="auto" w:fill="auto"/>
          </w:tcPr>
          <w:p w14:paraId="0072AC09" w14:textId="2CBE43B3" w:rsidR="002B1EB8" w:rsidRDefault="00AF63C5" w:rsidP="002B1EB8">
            <w:pPr>
              <w:bidi/>
            </w:pPr>
            <w:r>
              <w:rPr>
                <w:rFonts w:ascii="Arial" w:eastAsia="Arial" w:hAnsi="Arial" w:cs="Arial"/>
                <w:bdr w:val="nil"/>
                <w:rtl/>
              </w:rPr>
              <w:t xml:space="preserve">إلى حضرات المستفيدين في </w:t>
            </w:r>
            <w:proofErr w:type="spellStart"/>
            <w:r>
              <w:rPr>
                <w:rFonts w:ascii="Arial" w:eastAsia="Arial" w:hAnsi="Arial" w:cs="Arial"/>
                <w:bdr w:val="nil"/>
                <w:rtl/>
              </w:rPr>
              <w:t>ميديكير</w:t>
            </w:r>
            <w:proofErr w:type="spellEnd"/>
            <w:r>
              <w:rPr>
                <w:rFonts w:ascii="Arial" w:eastAsia="Arial" w:hAnsi="Arial" w:cs="Arial"/>
                <w:bdr w:val="nil"/>
                <w:rtl/>
              </w:rPr>
              <w:t xml:space="preserve">، يبدأ أسبوع الوقاية من الاحتيال في </w:t>
            </w:r>
            <w:proofErr w:type="spellStart"/>
            <w:r>
              <w:rPr>
                <w:rFonts w:ascii="Arial" w:eastAsia="Arial" w:hAnsi="Arial" w:cs="Arial"/>
                <w:bdr w:val="nil"/>
                <w:rtl/>
              </w:rPr>
              <w:t>ميديكير</w:t>
            </w:r>
            <w:proofErr w:type="spellEnd"/>
            <w:r>
              <w:rPr>
                <w:rFonts w:ascii="Arial" w:eastAsia="Arial" w:hAnsi="Arial" w:cs="Arial"/>
                <w:bdr w:val="nil"/>
                <w:rtl/>
              </w:rPr>
              <w:t xml:space="preserve"> في هذا </w:t>
            </w:r>
            <w:proofErr w:type="gramStart"/>
            <w:r>
              <w:rPr>
                <w:rFonts w:ascii="Arial" w:eastAsia="Arial" w:hAnsi="Arial" w:cs="Arial"/>
                <w:bdr w:val="nil"/>
                <w:rtl/>
              </w:rPr>
              <w:t>اليوم،</w:t>
            </w:r>
            <w:r>
              <w:rPr>
                <w:rFonts w:ascii="Arial" w:eastAsia="Arial" w:hAnsi="Arial" w:cs="Arial"/>
                <w:bdr w:val="nil"/>
                <w:rtl/>
              </w:rPr>
              <w:t>!</w:t>
            </w:r>
            <w:proofErr w:type="gramEnd"/>
            <w:r>
              <w:rPr>
                <w:rFonts w:ascii="Arial" w:eastAsia="Arial" w:hAnsi="Arial" w:cs="Arial"/>
                <w:bdr w:val="nil"/>
                <w:rtl/>
              </w:rPr>
              <w:t xml:space="preserve"> ابدأوا الأسبوع من خلال معرفة كيفية قراءة بياناتكم من </w:t>
            </w:r>
            <w:proofErr w:type="spellStart"/>
            <w:r>
              <w:rPr>
                <w:rFonts w:ascii="Arial" w:eastAsia="Arial" w:hAnsi="Arial" w:cs="Arial"/>
                <w:bdr w:val="nil"/>
                <w:rtl/>
              </w:rPr>
              <w:t>ميديكير</w:t>
            </w:r>
            <w:proofErr w:type="spellEnd"/>
            <w:r>
              <w:rPr>
                <w:rFonts w:ascii="Arial" w:eastAsia="Arial" w:hAnsi="Arial" w:cs="Arial"/>
                <w:bdr w:val="nil"/>
                <w:rtl/>
              </w:rPr>
              <w:t xml:space="preserve">! </w:t>
            </w:r>
          </w:p>
          <w:p w14:paraId="4A3E93FC" w14:textId="77777777" w:rsidR="002B1EB8" w:rsidRDefault="002B1EB8" w:rsidP="002B1EB8"/>
          <w:p w14:paraId="5DC005A9" w14:textId="77777777" w:rsidR="002B1EB8" w:rsidRDefault="00AF63C5" w:rsidP="002B1EB8">
            <w:pPr>
              <w:bidi/>
            </w:pPr>
            <w:proofErr w:type="spellStart"/>
            <w:r>
              <w:rPr>
                <w:rFonts w:ascii="Arial" w:eastAsia="Arial" w:hAnsi="Arial" w:cs="Arial"/>
                <w:bdr w:val="nil"/>
                <w:rtl/>
              </w:rPr>
              <w:t>إقرأوا</w:t>
            </w:r>
            <w:proofErr w:type="spellEnd"/>
            <w:r>
              <w:rPr>
                <w:rFonts w:ascii="Arial" w:eastAsia="Arial" w:hAnsi="Arial" w:cs="Arial"/>
                <w:bdr w:val="nil"/>
                <w:rtl/>
              </w:rPr>
              <w:t xml:space="preserve"> إشعاراتكم الملخصة لخدمات </w:t>
            </w:r>
            <w:proofErr w:type="spellStart"/>
            <w:r>
              <w:rPr>
                <w:rFonts w:ascii="Arial" w:eastAsia="Arial" w:hAnsi="Arial" w:cs="Arial"/>
                <w:bdr w:val="nil"/>
                <w:rtl/>
              </w:rPr>
              <w:t>ميديكير</w:t>
            </w:r>
            <w:proofErr w:type="spellEnd"/>
            <w:r>
              <w:rPr>
                <w:rFonts w:ascii="Arial" w:eastAsia="Arial" w:hAnsi="Arial" w:cs="Arial"/>
                <w:bdr w:val="nil"/>
                <w:rtl/>
              </w:rPr>
              <w:t xml:space="preserve"> [</w:t>
            </w:r>
            <w:r>
              <w:rPr>
                <w:rFonts w:ascii="Arial" w:eastAsia="Arial" w:hAnsi="Arial" w:cs="Arial"/>
                <w:bdr w:val="nil"/>
              </w:rPr>
              <w:t>Medicare Summary Notice (MSN</w:t>
            </w:r>
            <w:r>
              <w:rPr>
                <w:rFonts w:ascii="Arial" w:eastAsia="Arial" w:hAnsi="Arial" w:cs="Arial"/>
                <w:bdr w:val="nil"/>
                <w:rtl/>
              </w:rPr>
              <w:t>)] أو توضيحات المنافع [</w:t>
            </w:r>
            <w:r>
              <w:rPr>
                <w:rFonts w:ascii="Arial" w:eastAsia="Arial" w:hAnsi="Arial" w:cs="Arial"/>
                <w:bdr w:val="nil"/>
              </w:rPr>
              <w:t>Explanation of Benefits (EOB</w:t>
            </w:r>
            <w:r>
              <w:rPr>
                <w:rFonts w:ascii="Arial" w:eastAsia="Arial" w:hAnsi="Arial" w:cs="Arial"/>
                <w:bdr w:val="nil"/>
                <w:rtl/>
              </w:rPr>
              <w:t xml:space="preserve">)] في النموذج المطبوع الذي يُرسل إليكم بالبريد أو </w:t>
            </w:r>
            <w:proofErr w:type="spellStart"/>
            <w:r>
              <w:rPr>
                <w:rFonts w:ascii="Arial" w:eastAsia="Arial" w:hAnsi="Arial" w:cs="Arial"/>
                <w:bdr w:val="nil"/>
                <w:rtl/>
              </w:rPr>
              <w:t>إذهبوا</w:t>
            </w:r>
            <w:proofErr w:type="spellEnd"/>
            <w:r>
              <w:rPr>
                <w:rFonts w:ascii="Arial" w:eastAsia="Arial" w:hAnsi="Arial" w:cs="Arial"/>
                <w:bdr w:val="nil"/>
                <w:rtl/>
              </w:rPr>
              <w:t xml:space="preserve"> إلى الموقع الإلكتروني </w:t>
            </w:r>
            <w:r>
              <w:rPr>
                <w:rFonts w:ascii="Arial" w:eastAsia="Arial" w:hAnsi="Arial" w:cs="Arial"/>
                <w:bdr w:val="nil"/>
              </w:rPr>
              <w:t>Medicare.gov</w:t>
            </w:r>
            <w:r>
              <w:rPr>
                <w:rFonts w:ascii="Arial" w:eastAsia="Arial" w:hAnsi="Arial" w:cs="Arial"/>
                <w:bdr w:val="nil"/>
                <w:rtl/>
              </w:rPr>
              <w:t xml:space="preserve"> وراجعوا مطالبات التأمين رقميًا. استخدموا هذا الفيديو من دورية المسنين في </w:t>
            </w:r>
            <w:proofErr w:type="spellStart"/>
            <w:r>
              <w:rPr>
                <w:rFonts w:ascii="Arial" w:eastAsia="Arial" w:hAnsi="Arial" w:cs="Arial"/>
                <w:bdr w:val="nil"/>
                <w:rtl/>
              </w:rPr>
              <w:t>ميديكير</w:t>
            </w:r>
            <w:proofErr w:type="spellEnd"/>
            <w:r>
              <w:rPr>
                <w:rFonts w:ascii="Arial" w:eastAsia="Arial" w:hAnsi="Arial" w:cs="Arial"/>
                <w:bdr w:val="nil"/>
                <w:rtl/>
              </w:rPr>
              <w:t xml:space="preserve"> (</w:t>
            </w:r>
            <w:r>
              <w:rPr>
                <w:rFonts w:ascii="Arial" w:eastAsia="Arial" w:hAnsi="Arial" w:cs="Arial"/>
                <w:bdr w:val="nil"/>
              </w:rPr>
              <w:t>SMP</w:t>
            </w:r>
            <w:r>
              <w:rPr>
                <w:rFonts w:ascii="Arial" w:eastAsia="Arial" w:hAnsi="Arial" w:cs="Arial"/>
                <w:bdr w:val="nil"/>
                <w:rtl/>
              </w:rPr>
              <w:t xml:space="preserve">) لتتعلموا كيفية قراءة بيانات </w:t>
            </w:r>
            <w:proofErr w:type="spellStart"/>
            <w:r>
              <w:rPr>
                <w:rFonts w:ascii="Arial" w:eastAsia="Arial" w:hAnsi="Arial" w:cs="Arial"/>
                <w:bdr w:val="nil"/>
                <w:rtl/>
              </w:rPr>
              <w:t>ميديكير</w:t>
            </w:r>
            <w:proofErr w:type="spellEnd"/>
            <w:r>
              <w:rPr>
                <w:rFonts w:ascii="Arial" w:eastAsia="Arial" w:hAnsi="Arial" w:cs="Arial"/>
                <w:bdr w:val="nil"/>
                <w:rtl/>
              </w:rPr>
              <w:t xml:space="preserve"> وكيفية الإبلاغ عن أية مسائل.</w:t>
            </w:r>
          </w:p>
          <w:p w14:paraId="2AA604E7" w14:textId="77777777" w:rsidR="006D0A3B" w:rsidRDefault="00AF63C5" w:rsidP="002B1EB8">
            <w:pPr>
              <w:bidi/>
            </w:pPr>
            <w:r>
              <w:rPr>
                <w:rFonts w:ascii="Arial" w:eastAsia="Arial" w:hAnsi="Arial" w:cs="Arial"/>
                <w:bdr w:val="nil"/>
                <w:rtl/>
              </w:rPr>
              <w:t>#</w:t>
            </w:r>
            <w:r>
              <w:rPr>
                <w:rFonts w:ascii="Arial" w:eastAsia="Arial" w:hAnsi="Arial" w:cs="Arial"/>
                <w:bdr w:val="nil"/>
              </w:rPr>
              <w:t>MFPW #MFPWbeneficiaries</w:t>
            </w:r>
          </w:p>
          <w:p w14:paraId="3E16E9F6" w14:textId="77777777" w:rsidR="002B1EB8" w:rsidRDefault="002B1EB8" w:rsidP="002B1EB8"/>
        </w:tc>
        <w:tc>
          <w:tcPr>
            <w:tcW w:w="1667" w:type="pct"/>
            <w:shd w:val="clear" w:color="auto" w:fill="auto"/>
          </w:tcPr>
          <w:p w14:paraId="101A4641" w14:textId="1A3CE231" w:rsidR="00B77518" w:rsidRDefault="00AF63C5" w:rsidP="00B77518">
            <w:pPr>
              <w:bidi/>
            </w:pPr>
            <w:r>
              <w:rPr>
                <w:rFonts w:ascii="Arial" w:eastAsia="Arial" w:hAnsi="Arial" w:cs="Arial"/>
                <w:bdr w:val="nil"/>
                <w:rtl/>
              </w:rPr>
              <w:t xml:space="preserve">إلى حضرات المستفيدين في </w:t>
            </w:r>
            <w:proofErr w:type="spellStart"/>
            <w:r>
              <w:rPr>
                <w:rFonts w:ascii="Arial" w:eastAsia="Arial" w:hAnsi="Arial" w:cs="Arial"/>
                <w:bdr w:val="nil"/>
                <w:rtl/>
              </w:rPr>
              <w:t>ميديكير</w:t>
            </w:r>
            <w:proofErr w:type="spellEnd"/>
            <w:r>
              <w:rPr>
                <w:rFonts w:ascii="Arial" w:eastAsia="Arial" w:hAnsi="Arial" w:cs="Arial"/>
                <w:bdr w:val="nil"/>
                <w:rtl/>
              </w:rPr>
              <w:t xml:space="preserve">، يبدأ </w:t>
            </w:r>
            <w:r>
              <w:rPr>
                <w:rFonts w:ascii="Arial" w:eastAsia="Arial" w:hAnsi="Arial" w:cs="Arial"/>
                <w:bdr w:val="nil"/>
              </w:rPr>
              <w:t>MFPW</w:t>
            </w:r>
            <w:r>
              <w:rPr>
                <w:rFonts w:ascii="Arial" w:eastAsia="Arial" w:hAnsi="Arial" w:cs="Arial"/>
                <w:bdr w:val="nil"/>
                <w:rtl/>
              </w:rPr>
              <w:t># في هذا اليوم</w:t>
            </w:r>
            <w:r>
              <w:rPr>
                <w:rFonts w:ascii="Arial" w:eastAsia="Arial" w:hAnsi="Arial" w:cs="Arial"/>
                <w:bdr w:val="nil"/>
                <w:rtl/>
              </w:rPr>
              <w:t xml:space="preserve">! ابدأوا الأسبوع من خلال معرفة كيفية قراءة بياناتكم من </w:t>
            </w:r>
            <w:proofErr w:type="spellStart"/>
            <w:r>
              <w:rPr>
                <w:rFonts w:ascii="Arial" w:eastAsia="Arial" w:hAnsi="Arial" w:cs="Arial"/>
                <w:bdr w:val="nil"/>
                <w:rtl/>
              </w:rPr>
              <w:t>ميديكير</w:t>
            </w:r>
            <w:proofErr w:type="spellEnd"/>
            <w:r>
              <w:rPr>
                <w:rFonts w:ascii="Arial" w:eastAsia="Arial" w:hAnsi="Arial" w:cs="Arial"/>
                <w:bdr w:val="nil"/>
                <w:rtl/>
              </w:rPr>
              <w:t>! #</w:t>
            </w:r>
            <w:r>
              <w:rPr>
                <w:rFonts w:ascii="Arial" w:eastAsia="Arial" w:hAnsi="Arial" w:cs="Arial"/>
                <w:bdr w:val="nil"/>
              </w:rPr>
              <w:t>MFPW #MFPWbeneficiaries</w:t>
            </w:r>
          </w:p>
          <w:p w14:paraId="5B05F4D1" w14:textId="77777777" w:rsidR="002B1EB8" w:rsidRDefault="002B1EB8" w:rsidP="002B1EB8"/>
        </w:tc>
        <w:tc>
          <w:tcPr>
            <w:tcW w:w="1666" w:type="pct"/>
          </w:tcPr>
          <w:p w14:paraId="0E8DE187" w14:textId="1EC582F0" w:rsidR="00B77518" w:rsidRDefault="00AF63C5" w:rsidP="00B77518">
            <w:pPr>
              <w:bidi/>
            </w:pPr>
            <w:r>
              <w:rPr>
                <w:rFonts w:ascii="Arial" w:eastAsia="Arial" w:hAnsi="Arial" w:cs="Arial"/>
                <w:bdr w:val="nil"/>
                <w:rtl/>
              </w:rPr>
              <w:t xml:space="preserve">إلى حضرات المستفيدين في </w:t>
            </w:r>
            <w:proofErr w:type="spellStart"/>
            <w:r>
              <w:rPr>
                <w:rFonts w:ascii="Arial" w:eastAsia="Arial" w:hAnsi="Arial" w:cs="Arial"/>
                <w:bdr w:val="nil"/>
                <w:rtl/>
              </w:rPr>
              <w:t>ميديكير</w:t>
            </w:r>
            <w:proofErr w:type="spellEnd"/>
            <w:r>
              <w:rPr>
                <w:rFonts w:ascii="Arial" w:eastAsia="Arial" w:hAnsi="Arial" w:cs="Arial"/>
                <w:bdr w:val="nil"/>
                <w:rtl/>
              </w:rPr>
              <w:t xml:space="preserve">، يبدأ أسبوع الوقاية من الاحتيال في </w:t>
            </w:r>
            <w:proofErr w:type="spellStart"/>
            <w:r>
              <w:rPr>
                <w:rFonts w:ascii="Arial" w:eastAsia="Arial" w:hAnsi="Arial" w:cs="Arial"/>
                <w:bdr w:val="nil"/>
                <w:rtl/>
              </w:rPr>
              <w:t>ميديكير</w:t>
            </w:r>
            <w:proofErr w:type="spellEnd"/>
            <w:r>
              <w:rPr>
                <w:rFonts w:ascii="Arial" w:eastAsia="Arial" w:hAnsi="Arial" w:cs="Arial"/>
                <w:bdr w:val="nil"/>
                <w:rtl/>
              </w:rPr>
              <w:t xml:space="preserve"> في هذا </w:t>
            </w:r>
            <w:proofErr w:type="gramStart"/>
            <w:r>
              <w:rPr>
                <w:rFonts w:ascii="Arial" w:eastAsia="Arial" w:hAnsi="Arial" w:cs="Arial"/>
                <w:bdr w:val="nil"/>
                <w:rtl/>
              </w:rPr>
              <w:t>اليوم،</w:t>
            </w:r>
            <w:r>
              <w:rPr>
                <w:rFonts w:ascii="Arial" w:eastAsia="Arial" w:hAnsi="Arial" w:cs="Arial"/>
                <w:bdr w:val="nil"/>
                <w:rtl/>
              </w:rPr>
              <w:t>!</w:t>
            </w:r>
            <w:proofErr w:type="gramEnd"/>
            <w:r>
              <w:rPr>
                <w:rFonts w:ascii="Arial" w:eastAsia="Arial" w:hAnsi="Arial" w:cs="Arial"/>
                <w:bdr w:val="nil"/>
                <w:rtl/>
              </w:rPr>
              <w:t xml:space="preserve"> ابدأوا الأسبوع من خلال معرفة كيفية قراءة بياناتكم من </w:t>
            </w:r>
            <w:proofErr w:type="spellStart"/>
            <w:r>
              <w:rPr>
                <w:rFonts w:ascii="Arial" w:eastAsia="Arial" w:hAnsi="Arial" w:cs="Arial"/>
                <w:bdr w:val="nil"/>
                <w:rtl/>
              </w:rPr>
              <w:t>ميديكير</w:t>
            </w:r>
            <w:proofErr w:type="spellEnd"/>
            <w:r>
              <w:rPr>
                <w:rFonts w:ascii="Arial" w:eastAsia="Arial" w:hAnsi="Arial" w:cs="Arial"/>
                <w:bdr w:val="nil"/>
                <w:rtl/>
              </w:rPr>
              <w:t xml:space="preserve">! </w:t>
            </w:r>
          </w:p>
          <w:p w14:paraId="7411A539" w14:textId="77777777" w:rsidR="00B77518" w:rsidRDefault="00B77518" w:rsidP="00B77518"/>
          <w:p w14:paraId="63FC69DA" w14:textId="77777777" w:rsidR="00B77518" w:rsidRDefault="00AF63C5" w:rsidP="00B77518">
            <w:pPr>
              <w:bidi/>
            </w:pPr>
            <w:proofErr w:type="spellStart"/>
            <w:r>
              <w:rPr>
                <w:rFonts w:ascii="Arial" w:eastAsia="Arial" w:hAnsi="Arial" w:cs="Arial"/>
                <w:bdr w:val="nil"/>
                <w:rtl/>
              </w:rPr>
              <w:t>إقرأوا</w:t>
            </w:r>
            <w:proofErr w:type="spellEnd"/>
            <w:r>
              <w:rPr>
                <w:rFonts w:ascii="Arial" w:eastAsia="Arial" w:hAnsi="Arial" w:cs="Arial"/>
                <w:bdr w:val="nil"/>
                <w:rtl/>
              </w:rPr>
              <w:t xml:space="preserve"> إشعاراتكم الملخصة لخدمات </w:t>
            </w:r>
            <w:proofErr w:type="spellStart"/>
            <w:r>
              <w:rPr>
                <w:rFonts w:ascii="Arial" w:eastAsia="Arial" w:hAnsi="Arial" w:cs="Arial"/>
                <w:bdr w:val="nil"/>
                <w:rtl/>
              </w:rPr>
              <w:t>ميديكير</w:t>
            </w:r>
            <w:proofErr w:type="spellEnd"/>
            <w:r>
              <w:rPr>
                <w:rFonts w:ascii="Arial" w:eastAsia="Arial" w:hAnsi="Arial" w:cs="Arial"/>
                <w:bdr w:val="nil"/>
                <w:rtl/>
              </w:rPr>
              <w:t xml:space="preserve"> [</w:t>
            </w:r>
            <w:r>
              <w:rPr>
                <w:rFonts w:ascii="Arial" w:eastAsia="Arial" w:hAnsi="Arial" w:cs="Arial"/>
                <w:bdr w:val="nil"/>
              </w:rPr>
              <w:t>Medicare Summary Notice (MSN</w:t>
            </w:r>
            <w:r>
              <w:rPr>
                <w:rFonts w:ascii="Arial" w:eastAsia="Arial" w:hAnsi="Arial" w:cs="Arial"/>
                <w:bdr w:val="nil"/>
                <w:rtl/>
              </w:rPr>
              <w:t>)] أو توضيحات المنافع [</w:t>
            </w:r>
            <w:r>
              <w:rPr>
                <w:rFonts w:ascii="Arial" w:eastAsia="Arial" w:hAnsi="Arial" w:cs="Arial"/>
                <w:bdr w:val="nil"/>
              </w:rPr>
              <w:t>Explanation of Benefits (EOB</w:t>
            </w:r>
            <w:r>
              <w:rPr>
                <w:rFonts w:ascii="Arial" w:eastAsia="Arial" w:hAnsi="Arial" w:cs="Arial"/>
                <w:bdr w:val="nil"/>
                <w:rtl/>
              </w:rPr>
              <w:t xml:space="preserve">)] في النموذج المطبوع الذي يُرسل إليكم بالبريد أو </w:t>
            </w:r>
            <w:proofErr w:type="spellStart"/>
            <w:r>
              <w:rPr>
                <w:rFonts w:ascii="Arial" w:eastAsia="Arial" w:hAnsi="Arial" w:cs="Arial"/>
                <w:bdr w:val="nil"/>
                <w:rtl/>
              </w:rPr>
              <w:t>إذهبوا</w:t>
            </w:r>
            <w:proofErr w:type="spellEnd"/>
            <w:r>
              <w:rPr>
                <w:rFonts w:ascii="Arial" w:eastAsia="Arial" w:hAnsi="Arial" w:cs="Arial"/>
                <w:bdr w:val="nil"/>
                <w:rtl/>
              </w:rPr>
              <w:t xml:space="preserve"> إلى الموقع الإلكتروني </w:t>
            </w:r>
            <w:r>
              <w:rPr>
                <w:rFonts w:ascii="Arial" w:eastAsia="Arial" w:hAnsi="Arial" w:cs="Arial"/>
                <w:bdr w:val="nil"/>
              </w:rPr>
              <w:t>Medicare.gov</w:t>
            </w:r>
            <w:r>
              <w:rPr>
                <w:rFonts w:ascii="Arial" w:eastAsia="Arial" w:hAnsi="Arial" w:cs="Arial"/>
                <w:bdr w:val="nil"/>
                <w:rtl/>
              </w:rPr>
              <w:t xml:space="preserve"> وراجعوا مطالبات التأمين رقميًا. استخدموا هذا الفيديو من دورية المسنين في </w:t>
            </w:r>
            <w:proofErr w:type="spellStart"/>
            <w:r>
              <w:rPr>
                <w:rFonts w:ascii="Arial" w:eastAsia="Arial" w:hAnsi="Arial" w:cs="Arial"/>
                <w:bdr w:val="nil"/>
                <w:rtl/>
              </w:rPr>
              <w:t>ميديكير</w:t>
            </w:r>
            <w:proofErr w:type="spellEnd"/>
            <w:r>
              <w:rPr>
                <w:rFonts w:ascii="Arial" w:eastAsia="Arial" w:hAnsi="Arial" w:cs="Arial"/>
                <w:bdr w:val="nil"/>
                <w:rtl/>
              </w:rPr>
              <w:t xml:space="preserve"> (</w:t>
            </w:r>
            <w:r>
              <w:rPr>
                <w:rFonts w:ascii="Arial" w:eastAsia="Arial" w:hAnsi="Arial" w:cs="Arial"/>
                <w:bdr w:val="nil"/>
              </w:rPr>
              <w:t>SMP</w:t>
            </w:r>
            <w:r>
              <w:rPr>
                <w:rFonts w:ascii="Arial" w:eastAsia="Arial" w:hAnsi="Arial" w:cs="Arial"/>
                <w:bdr w:val="nil"/>
                <w:rtl/>
              </w:rPr>
              <w:t xml:space="preserve">) لتتعلموا كيفية قراءة بيانات </w:t>
            </w:r>
            <w:proofErr w:type="spellStart"/>
            <w:r>
              <w:rPr>
                <w:rFonts w:ascii="Arial" w:eastAsia="Arial" w:hAnsi="Arial" w:cs="Arial"/>
                <w:bdr w:val="nil"/>
                <w:rtl/>
              </w:rPr>
              <w:t>ميديكير</w:t>
            </w:r>
            <w:proofErr w:type="spellEnd"/>
            <w:r>
              <w:rPr>
                <w:rFonts w:ascii="Arial" w:eastAsia="Arial" w:hAnsi="Arial" w:cs="Arial"/>
                <w:bdr w:val="nil"/>
                <w:rtl/>
              </w:rPr>
              <w:t xml:space="preserve"> وكيفية الإبلاغ عن أية مسائل #</w:t>
            </w:r>
            <w:r>
              <w:rPr>
                <w:rFonts w:ascii="Arial" w:eastAsia="Arial" w:hAnsi="Arial" w:cs="Arial"/>
                <w:bdr w:val="nil"/>
              </w:rPr>
              <w:t>MFPW #MFPWbeneficiaries</w:t>
            </w:r>
          </w:p>
          <w:p w14:paraId="6575AAA2" w14:textId="77777777" w:rsidR="002B1EB8" w:rsidRDefault="002B1EB8" w:rsidP="002B1EB8"/>
        </w:tc>
      </w:tr>
      <w:tr w:rsidR="00DC4DBB" w14:paraId="55B011E7" w14:textId="77777777" w:rsidTr="00732195">
        <w:tc>
          <w:tcPr>
            <w:tcW w:w="1667" w:type="pct"/>
            <w:shd w:val="clear" w:color="auto" w:fill="auto"/>
          </w:tcPr>
          <w:p w14:paraId="59AA0210" w14:textId="77777777" w:rsidR="002B1EB8" w:rsidRDefault="00AF63C5" w:rsidP="002B1EB8">
            <w:pPr>
              <w:bidi/>
            </w:pPr>
            <w:bookmarkStart w:id="2" w:name="_Hlk98926576"/>
            <w:r>
              <w:rPr>
                <w:rFonts w:ascii="Arial" w:eastAsia="Arial" w:hAnsi="Arial" w:cs="Arial"/>
                <w:bdr w:val="nil"/>
                <w:rtl/>
              </w:rPr>
              <w:t xml:space="preserve">تذكروا الخطوات الثلاث من دورية المسنين في </w:t>
            </w:r>
            <w:proofErr w:type="spellStart"/>
            <w:r>
              <w:rPr>
                <w:rFonts w:ascii="Arial" w:eastAsia="Arial" w:hAnsi="Arial" w:cs="Arial"/>
                <w:bdr w:val="nil"/>
                <w:rtl/>
              </w:rPr>
              <w:t>ميديكير</w:t>
            </w:r>
            <w:proofErr w:type="spellEnd"/>
            <w:r>
              <w:rPr>
                <w:rFonts w:ascii="Arial" w:eastAsia="Arial" w:hAnsi="Arial" w:cs="Arial"/>
                <w:bdr w:val="nil"/>
                <w:rtl/>
              </w:rPr>
              <w:t xml:space="preserve"> (</w:t>
            </w:r>
            <w:r>
              <w:rPr>
                <w:rFonts w:ascii="Arial" w:eastAsia="Arial" w:hAnsi="Arial" w:cs="Arial"/>
                <w:bdr w:val="nil"/>
              </w:rPr>
              <w:t>SMP</w:t>
            </w:r>
            <w:r>
              <w:rPr>
                <w:rFonts w:ascii="Arial" w:eastAsia="Arial" w:hAnsi="Arial" w:cs="Arial"/>
                <w:bdr w:val="nil"/>
                <w:rtl/>
              </w:rPr>
              <w:t>): امنعوا، اكتشفوا، أبلغوا!</w:t>
            </w:r>
          </w:p>
          <w:bookmarkEnd w:id="2"/>
          <w:p w14:paraId="6A1E1779" w14:textId="77777777" w:rsidR="002B1EB8" w:rsidRDefault="002B1EB8" w:rsidP="002B1EB8"/>
          <w:p w14:paraId="1F7759DF" w14:textId="77777777" w:rsidR="00AE765F" w:rsidRDefault="00AF63C5" w:rsidP="002B1EB8">
            <w:pPr>
              <w:bidi/>
            </w:pPr>
            <w:r>
              <w:rPr>
                <w:rFonts w:ascii="Arial" w:eastAsia="Arial" w:hAnsi="Arial" w:cs="Arial"/>
                <w:bdr w:val="nil"/>
                <w:rtl/>
              </w:rPr>
              <w:t xml:space="preserve">المنع: افتحوا بياناتكم من </w:t>
            </w:r>
            <w:proofErr w:type="spellStart"/>
            <w:r>
              <w:rPr>
                <w:rFonts w:ascii="Arial" w:eastAsia="Arial" w:hAnsi="Arial" w:cs="Arial"/>
                <w:bdr w:val="nil"/>
                <w:rtl/>
              </w:rPr>
              <w:t>ميديكير</w:t>
            </w:r>
            <w:proofErr w:type="spellEnd"/>
            <w:r>
              <w:rPr>
                <w:rFonts w:ascii="Arial" w:eastAsia="Arial" w:hAnsi="Arial" w:cs="Arial"/>
                <w:bdr w:val="nil"/>
                <w:rtl/>
              </w:rPr>
              <w:t xml:space="preserve"> واقرأوها. </w:t>
            </w:r>
          </w:p>
          <w:p w14:paraId="40BF7C7B" w14:textId="77777777" w:rsidR="002B1EB8" w:rsidRDefault="00AF63C5" w:rsidP="002B1EB8">
            <w:pPr>
              <w:bidi/>
            </w:pPr>
            <w:r>
              <w:rPr>
                <w:rFonts w:ascii="Arial" w:eastAsia="Arial" w:hAnsi="Arial" w:cs="Arial"/>
                <w:bdr w:val="nil"/>
                <w:rtl/>
              </w:rPr>
              <w:t>الاكتشاف: فتشوا على أشياء مثل الرسوم ا لمزدوجة أو الخدمات التي ليس لكم علمًا بها.</w:t>
            </w:r>
          </w:p>
          <w:p w14:paraId="0D174491" w14:textId="77777777" w:rsidR="002B1EB8" w:rsidRDefault="00AF63C5" w:rsidP="002B1EB8">
            <w:pPr>
              <w:bidi/>
            </w:pPr>
            <w:r>
              <w:rPr>
                <w:rFonts w:ascii="Arial" w:eastAsia="Arial" w:hAnsi="Arial" w:cs="Arial"/>
                <w:bdr w:val="nil"/>
                <w:rtl/>
              </w:rPr>
              <w:t xml:space="preserve">الإبلاغ: اتصلوا بدورية المسنين في </w:t>
            </w:r>
            <w:proofErr w:type="spellStart"/>
            <w:r>
              <w:rPr>
                <w:rFonts w:ascii="Arial" w:eastAsia="Arial" w:hAnsi="Arial" w:cs="Arial"/>
                <w:bdr w:val="nil"/>
                <w:rtl/>
              </w:rPr>
              <w:t>ميديكير</w:t>
            </w:r>
            <w:proofErr w:type="spellEnd"/>
            <w:r>
              <w:rPr>
                <w:rFonts w:ascii="Arial" w:eastAsia="Arial" w:hAnsi="Arial" w:cs="Arial"/>
                <w:bdr w:val="nil"/>
                <w:rtl/>
              </w:rPr>
              <w:t xml:space="preserve"> (</w:t>
            </w:r>
            <w:r>
              <w:rPr>
                <w:rFonts w:ascii="Arial" w:eastAsia="Arial" w:hAnsi="Arial" w:cs="Arial"/>
                <w:bdr w:val="nil"/>
              </w:rPr>
              <w:t>SMP</w:t>
            </w:r>
            <w:r>
              <w:rPr>
                <w:rFonts w:ascii="Arial" w:eastAsia="Arial" w:hAnsi="Arial" w:cs="Arial"/>
                <w:bdr w:val="nil"/>
                <w:rtl/>
              </w:rPr>
              <w:t xml:space="preserve">) إن كانت لديكم أسئلة أو مخاوف. </w:t>
            </w:r>
          </w:p>
          <w:p w14:paraId="50AE25E6" w14:textId="77777777" w:rsidR="002B1EB8" w:rsidRDefault="002B1EB8" w:rsidP="002B1EB8"/>
          <w:p w14:paraId="43F0BD60" w14:textId="77777777" w:rsidR="002B1EB8" w:rsidRDefault="00AF63C5" w:rsidP="009447A6">
            <w:pPr>
              <w:bidi/>
            </w:pPr>
            <w:r>
              <w:rPr>
                <w:rFonts w:ascii="Arial" w:eastAsia="Arial" w:hAnsi="Arial" w:cs="Arial"/>
                <w:bdr w:val="nil"/>
                <w:rtl/>
              </w:rPr>
              <w:lastRenderedPageBreak/>
              <w:t xml:space="preserve">ابحثوا عن المكتب المحلي لدورية المسنين في </w:t>
            </w:r>
            <w:proofErr w:type="spellStart"/>
            <w:r>
              <w:rPr>
                <w:rFonts w:ascii="Arial" w:eastAsia="Arial" w:hAnsi="Arial" w:cs="Arial"/>
                <w:bdr w:val="nil"/>
                <w:rtl/>
              </w:rPr>
              <w:t>ميديكير</w:t>
            </w:r>
            <w:proofErr w:type="spellEnd"/>
            <w:r>
              <w:rPr>
                <w:rFonts w:ascii="Arial" w:eastAsia="Arial" w:hAnsi="Arial" w:cs="Arial"/>
                <w:bdr w:val="nil"/>
                <w:rtl/>
              </w:rPr>
              <w:t xml:space="preserve"> على الموقع الإلكتروني </w:t>
            </w:r>
            <w:hyperlink r:id="rId11" w:history="1">
              <w:r>
                <w:rPr>
                  <w:rFonts w:ascii="Arial" w:eastAsia="Arial" w:hAnsi="Arial" w:cs="Arial"/>
                  <w:color w:val="0563C1"/>
                  <w:u w:val="single"/>
                  <w:bdr w:val="nil"/>
                </w:rPr>
                <w:t>www.smpresource.org</w:t>
              </w:r>
            </w:hyperlink>
            <w:r>
              <w:rPr>
                <w:rFonts w:ascii="Arial" w:eastAsia="Arial" w:hAnsi="Arial" w:cs="Arial"/>
                <w:bdr w:val="nil"/>
                <w:rtl/>
              </w:rPr>
              <w:t>.</w:t>
            </w:r>
          </w:p>
          <w:p w14:paraId="059DD708" w14:textId="77777777" w:rsidR="006D0A3B" w:rsidRPr="00B62495" w:rsidRDefault="00AF63C5" w:rsidP="009447A6">
            <w:pPr>
              <w:bidi/>
            </w:pPr>
            <w:r>
              <w:rPr>
                <w:rFonts w:ascii="Arial" w:eastAsia="Arial" w:hAnsi="Arial" w:cs="Arial"/>
                <w:bdr w:val="nil"/>
                <w:rtl/>
              </w:rPr>
              <w:t>#</w:t>
            </w:r>
            <w:r>
              <w:rPr>
                <w:rFonts w:ascii="Arial" w:eastAsia="Arial" w:hAnsi="Arial" w:cs="Arial"/>
                <w:bdr w:val="nil"/>
              </w:rPr>
              <w:t xml:space="preserve">MFPW </w:t>
            </w:r>
            <w:r>
              <w:rPr>
                <w:rFonts w:ascii="Arial" w:eastAsia="Arial" w:hAnsi="Arial" w:cs="Arial"/>
                <w:bdr w:val="nil"/>
              </w:rPr>
              <w:t>#MFPWbeneficiaries</w:t>
            </w:r>
          </w:p>
        </w:tc>
        <w:tc>
          <w:tcPr>
            <w:tcW w:w="1667" w:type="pct"/>
            <w:shd w:val="clear" w:color="auto" w:fill="auto"/>
          </w:tcPr>
          <w:p w14:paraId="134F0881" w14:textId="77777777" w:rsidR="00B77518" w:rsidRDefault="00AF63C5" w:rsidP="00B77518">
            <w:pPr>
              <w:bidi/>
            </w:pPr>
            <w:r>
              <w:rPr>
                <w:rFonts w:ascii="Arial" w:eastAsia="Arial" w:hAnsi="Arial" w:cs="Arial"/>
                <w:bdr w:val="nil"/>
                <w:rtl/>
              </w:rPr>
              <w:lastRenderedPageBreak/>
              <w:t xml:space="preserve">تذكروا الخطوات الثلاث من دورية المسنين في </w:t>
            </w:r>
            <w:proofErr w:type="spellStart"/>
            <w:r>
              <w:rPr>
                <w:rFonts w:ascii="Arial" w:eastAsia="Arial" w:hAnsi="Arial" w:cs="Arial"/>
                <w:bdr w:val="nil"/>
                <w:rtl/>
              </w:rPr>
              <w:t>ميديكير</w:t>
            </w:r>
            <w:proofErr w:type="spellEnd"/>
            <w:r>
              <w:rPr>
                <w:rFonts w:ascii="Arial" w:eastAsia="Arial" w:hAnsi="Arial" w:cs="Arial"/>
                <w:bdr w:val="nil"/>
                <w:rtl/>
              </w:rPr>
              <w:t xml:space="preserve"> (</w:t>
            </w:r>
            <w:r>
              <w:rPr>
                <w:rFonts w:ascii="Arial" w:eastAsia="Arial" w:hAnsi="Arial" w:cs="Arial"/>
                <w:bdr w:val="nil"/>
              </w:rPr>
              <w:t>SMP</w:t>
            </w:r>
            <w:r>
              <w:rPr>
                <w:rFonts w:ascii="Arial" w:eastAsia="Arial" w:hAnsi="Arial" w:cs="Arial"/>
                <w:bdr w:val="nil"/>
                <w:rtl/>
              </w:rPr>
              <w:t xml:space="preserve">): امنعوا، اكتشفوا، أبلغوا! ابحثوا عن المكتب المحلي لدورية المسنين في </w:t>
            </w:r>
            <w:proofErr w:type="spellStart"/>
            <w:r>
              <w:rPr>
                <w:rFonts w:ascii="Arial" w:eastAsia="Arial" w:hAnsi="Arial" w:cs="Arial"/>
                <w:bdr w:val="nil"/>
                <w:rtl/>
              </w:rPr>
              <w:t>ميديكير</w:t>
            </w:r>
            <w:proofErr w:type="spellEnd"/>
            <w:r>
              <w:rPr>
                <w:rFonts w:ascii="Arial" w:eastAsia="Arial" w:hAnsi="Arial" w:cs="Arial"/>
                <w:bdr w:val="nil"/>
                <w:rtl/>
              </w:rPr>
              <w:t xml:space="preserve"> على الموقع الإلكتروني </w:t>
            </w:r>
            <w:hyperlink r:id="rId12" w:history="1">
              <w:r>
                <w:rPr>
                  <w:rFonts w:ascii="Arial" w:eastAsia="Arial" w:hAnsi="Arial" w:cs="Arial"/>
                  <w:color w:val="0563C1"/>
                  <w:u w:val="single"/>
                  <w:bdr w:val="nil"/>
                </w:rPr>
                <w:t>www.smpresource.org</w:t>
              </w:r>
            </w:hyperlink>
            <w:r>
              <w:rPr>
                <w:rFonts w:ascii="Arial" w:eastAsia="Arial" w:hAnsi="Arial" w:cs="Arial"/>
                <w:bdr w:val="nil"/>
                <w:rtl/>
              </w:rPr>
              <w:t>. #</w:t>
            </w:r>
            <w:r>
              <w:rPr>
                <w:rFonts w:ascii="Arial" w:eastAsia="Arial" w:hAnsi="Arial" w:cs="Arial"/>
                <w:bdr w:val="nil"/>
              </w:rPr>
              <w:t>MFPW #MFPWbeneficiaries</w:t>
            </w:r>
          </w:p>
          <w:p w14:paraId="5A05F1FC" w14:textId="77777777" w:rsidR="00B77518" w:rsidRDefault="00B77518" w:rsidP="00B77518"/>
          <w:p w14:paraId="3121486F" w14:textId="77777777" w:rsidR="002B1EB8" w:rsidRDefault="002B1EB8" w:rsidP="002B1EB8"/>
        </w:tc>
        <w:tc>
          <w:tcPr>
            <w:tcW w:w="1666" w:type="pct"/>
          </w:tcPr>
          <w:p w14:paraId="64E495C6" w14:textId="77777777" w:rsidR="002B1EB8" w:rsidRDefault="00AF63C5" w:rsidP="002B1EB8">
            <w:pPr>
              <w:bidi/>
            </w:pPr>
            <w:r>
              <w:rPr>
                <w:rFonts w:ascii="Arial" w:eastAsia="Arial" w:hAnsi="Arial" w:cs="Arial"/>
                <w:bdr w:val="nil"/>
                <w:rtl/>
              </w:rPr>
              <w:t xml:space="preserve">تذكروا الخطوات الثلاث من دورية المسنين في </w:t>
            </w:r>
            <w:proofErr w:type="spellStart"/>
            <w:r>
              <w:rPr>
                <w:rFonts w:ascii="Arial" w:eastAsia="Arial" w:hAnsi="Arial" w:cs="Arial"/>
                <w:bdr w:val="nil"/>
                <w:rtl/>
              </w:rPr>
              <w:t>ميديكير</w:t>
            </w:r>
            <w:proofErr w:type="spellEnd"/>
            <w:r>
              <w:rPr>
                <w:rFonts w:ascii="Arial" w:eastAsia="Arial" w:hAnsi="Arial" w:cs="Arial"/>
                <w:bdr w:val="nil"/>
                <w:rtl/>
              </w:rPr>
              <w:t xml:space="preserve"> (</w:t>
            </w:r>
            <w:r>
              <w:rPr>
                <w:rFonts w:ascii="Arial" w:eastAsia="Arial" w:hAnsi="Arial" w:cs="Arial"/>
                <w:bdr w:val="nil"/>
              </w:rPr>
              <w:t>SMP</w:t>
            </w:r>
            <w:r>
              <w:rPr>
                <w:rFonts w:ascii="Arial" w:eastAsia="Arial" w:hAnsi="Arial" w:cs="Arial"/>
                <w:bdr w:val="nil"/>
                <w:rtl/>
              </w:rPr>
              <w:t>): امنعوا، اكتشفوا، أبلغوا!</w:t>
            </w:r>
          </w:p>
          <w:p w14:paraId="3052C9C3" w14:textId="77777777" w:rsidR="002B1EB8" w:rsidRDefault="002B1EB8" w:rsidP="002B1EB8"/>
          <w:p w14:paraId="731308D7" w14:textId="77777777" w:rsidR="00A51A71" w:rsidRDefault="00AF63C5" w:rsidP="00A51A71">
            <w:pPr>
              <w:bidi/>
            </w:pPr>
            <w:r>
              <w:rPr>
                <w:rFonts w:ascii="Arial" w:eastAsia="Arial" w:hAnsi="Arial" w:cs="Arial"/>
                <w:bdr w:val="nil"/>
                <w:rtl/>
              </w:rPr>
              <w:t xml:space="preserve">المنع: افتحوا بياناتكم من </w:t>
            </w:r>
            <w:proofErr w:type="spellStart"/>
            <w:r>
              <w:rPr>
                <w:rFonts w:ascii="Arial" w:eastAsia="Arial" w:hAnsi="Arial" w:cs="Arial"/>
                <w:bdr w:val="nil"/>
                <w:rtl/>
              </w:rPr>
              <w:t>ميديكير</w:t>
            </w:r>
            <w:proofErr w:type="spellEnd"/>
            <w:r>
              <w:rPr>
                <w:rFonts w:ascii="Arial" w:eastAsia="Arial" w:hAnsi="Arial" w:cs="Arial"/>
                <w:bdr w:val="nil"/>
                <w:rtl/>
              </w:rPr>
              <w:t xml:space="preserve"> واقرأوها. </w:t>
            </w:r>
          </w:p>
          <w:p w14:paraId="3C47197D" w14:textId="77777777" w:rsidR="00A51A71" w:rsidRDefault="00AF63C5" w:rsidP="00A51A71">
            <w:pPr>
              <w:bidi/>
            </w:pPr>
            <w:r>
              <w:rPr>
                <w:rFonts w:ascii="Arial" w:eastAsia="Arial" w:hAnsi="Arial" w:cs="Arial"/>
                <w:bdr w:val="nil"/>
                <w:rtl/>
              </w:rPr>
              <w:t>الاكتشاف: فتشوا على أشياء مثل الرسوم ا لمزدوجة أو الخدمات التي ليس لكم علمًا بها.</w:t>
            </w:r>
          </w:p>
          <w:p w14:paraId="0EA9B425" w14:textId="77777777" w:rsidR="00A51A71" w:rsidRDefault="00AF63C5" w:rsidP="00A51A71">
            <w:pPr>
              <w:bidi/>
            </w:pPr>
            <w:r>
              <w:rPr>
                <w:rFonts w:ascii="Arial" w:eastAsia="Arial" w:hAnsi="Arial" w:cs="Arial"/>
                <w:bdr w:val="nil"/>
                <w:rtl/>
              </w:rPr>
              <w:t xml:space="preserve">الإبلاغ: اتصلوا بدورية المسنين في </w:t>
            </w:r>
            <w:proofErr w:type="spellStart"/>
            <w:r>
              <w:rPr>
                <w:rFonts w:ascii="Arial" w:eastAsia="Arial" w:hAnsi="Arial" w:cs="Arial"/>
                <w:bdr w:val="nil"/>
                <w:rtl/>
              </w:rPr>
              <w:t>ميديكير</w:t>
            </w:r>
            <w:proofErr w:type="spellEnd"/>
            <w:r>
              <w:rPr>
                <w:rFonts w:ascii="Arial" w:eastAsia="Arial" w:hAnsi="Arial" w:cs="Arial"/>
                <w:bdr w:val="nil"/>
                <w:rtl/>
              </w:rPr>
              <w:t xml:space="preserve"> (</w:t>
            </w:r>
            <w:r>
              <w:rPr>
                <w:rFonts w:ascii="Arial" w:eastAsia="Arial" w:hAnsi="Arial" w:cs="Arial"/>
                <w:bdr w:val="nil"/>
              </w:rPr>
              <w:t>SMP</w:t>
            </w:r>
            <w:r>
              <w:rPr>
                <w:rFonts w:ascii="Arial" w:eastAsia="Arial" w:hAnsi="Arial" w:cs="Arial"/>
                <w:bdr w:val="nil"/>
                <w:rtl/>
              </w:rPr>
              <w:t xml:space="preserve">) إن كانت لديكم أسئلة أو مخاوف. </w:t>
            </w:r>
          </w:p>
          <w:p w14:paraId="1F7099DA" w14:textId="77777777" w:rsidR="002B1EB8" w:rsidRDefault="002B1EB8" w:rsidP="002B1EB8"/>
          <w:p w14:paraId="3DCB12B1" w14:textId="77777777" w:rsidR="002B1EB8" w:rsidRDefault="00AF63C5" w:rsidP="002B1EB8">
            <w:pPr>
              <w:bidi/>
            </w:pPr>
            <w:r>
              <w:rPr>
                <w:rFonts w:ascii="Arial" w:eastAsia="Arial" w:hAnsi="Arial" w:cs="Arial"/>
                <w:bdr w:val="nil"/>
                <w:rtl/>
              </w:rPr>
              <w:lastRenderedPageBreak/>
              <w:t xml:space="preserve">ابحثوا عن المكتب المحلي لدورية المسنين في </w:t>
            </w:r>
            <w:proofErr w:type="spellStart"/>
            <w:r>
              <w:rPr>
                <w:rFonts w:ascii="Arial" w:eastAsia="Arial" w:hAnsi="Arial" w:cs="Arial"/>
                <w:bdr w:val="nil"/>
                <w:rtl/>
              </w:rPr>
              <w:t>ميديكير</w:t>
            </w:r>
            <w:proofErr w:type="spellEnd"/>
            <w:r>
              <w:rPr>
                <w:rFonts w:ascii="Arial" w:eastAsia="Arial" w:hAnsi="Arial" w:cs="Arial"/>
                <w:bdr w:val="nil"/>
                <w:rtl/>
              </w:rPr>
              <w:t xml:space="preserve"> على الموقع الإلكتروني </w:t>
            </w:r>
            <w:hyperlink r:id="rId13" w:history="1">
              <w:r>
                <w:rPr>
                  <w:rFonts w:ascii="Arial" w:eastAsia="Arial" w:hAnsi="Arial" w:cs="Arial"/>
                  <w:color w:val="0563C1"/>
                  <w:u w:val="single"/>
                  <w:bdr w:val="nil"/>
                </w:rPr>
                <w:t>www.smpresource.org</w:t>
              </w:r>
            </w:hyperlink>
            <w:r>
              <w:rPr>
                <w:rFonts w:ascii="Arial" w:eastAsia="Arial" w:hAnsi="Arial" w:cs="Arial"/>
                <w:bdr w:val="nil"/>
                <w:rtl/>
              </w:rPr>
              <w:t>.</w:t>
            </w:r>
          </w:p>
          <w:p w14:paraId="3298E99E" w14:textId="77777777" w:rsidR="006D0A3B" w:rsidRDefault="00AF63C5" w:rsidP="002B1EB8">
            <w:pPr>
              <w:bidi/>
            </w:pPr>
            <w:r>
              <w:rPr>
                <w:rFonts w:ascii="Arial" w:eastAsia="Arial" w:hAnsi="Arial" w:cs="Arial"/>
                <w:bdr w:val="nil"/>
                <w:rtl/>
              </w:rPr>
              <w:t>#</w:t>
            </w:r>
            <w:r>
              <w:rPr>
                <w:rFonts w:ascii="Arial" w:eastAsia="Arial" w:hAnsi="Arial" w:cs="Arial"/>
                <w:bdr w:val="nil"/>
              </w:rPr>
              <w:t>MFPW #MFPWbeneficiaries</w:t>
            </w:r>
          </w:p>
          <w:p w14:paraId="2F4719A8" w14:textId="77777777" w:rsidR="002B1EB8" w:rsidRDefault="002B1EB8" w:rsidP="002B1EB8"/>
        </w:tc>
      </w:tr>
    </w:tbl>
    <w:bookmarkEnd w:id="1"/>
    <w:p w14:paraId="5EABBCE2" w14:textId="77777777" w:rsidR="009E3A4E" w:rsidRDefault="00AF63C5" w:rsidP="00283B91">
      <w:pPr>
        <w:bidi/>
        <w:spacing w:after="0"/>
        <w:jc w:val="center"/>
      </w:pPr>
      <w:r>
        <w:lastRenderedPageBreak/>
        <w:fldChar w:fldCharType="begin"/>
      </w:r>
      <w:r w:rsidR="00F744DD">
        <w:instrText>HYPERLINK  \l "Top"</w:instrText>
      </w:r>
      <w:r>
        <w:fldChar w:fldCharType="separate"/>
      </w:r>
      <w:r>
        <w:rPr>
          <w:rFonts w:ascii="Arial" w:eastAsia="Arial" w:hAnsi="Arial" w:cs="Arial"/>
          <w:color w:val="0563C1"/>
          <w:u w:val="single"/>
          <w:bdr w:val="nil"/>
          <w:rtl/>
        </w:rPr>
        <w:t>العودة إلى أعلى الصفحة</w:t>
      </w:r>
      <w:r>
        <w:rPr>
          <w:rStyle w:val="Hyperlink"/>
        </w:rPr>
        <w:fldChar w:fldCharType="end"/>
      </w:r>
    </w:p>
    <w:p w14:paraId="7D7A0E81" w14:textId="77777777" w:rsidR="00283B91" w:rsidRPr="00283B91" w:rsidRDefault="00AF63C5" w:rsidP="00283B91">
      <w:pPr>
        <w:bidi/>
        <w:spacing w:after="0"/>
        <w:rPr>
          <w:rFonts w:ascii="Franklin Gothic Book" w:hAnsi="Franklin Gothic Book"/>
          <w:sz w:val="24"/>
          <w:szCs w:val="24"/>
        </w:rPr>
      </w:pPr>
      <w:bookmarkStart w:id="3" w:name="Caregivers"/>
      <w:r>
        <w:rPr>
          <w:rFonts w:ascii="Arial" w:eastAsia="Arial" w:hAnsi="Arial" w:cs="Arial"/>
          <w:sz w:val="24"/>
          <w:szCs w:val="24"/>
          <w:bdr w:val="nil"/>
          <w:rtl/>
        </w:rPr>
        <w:t>مقدمو الرعاية</w:t>
      </w:r>
    </w:p>
    <w:tbl>
      <w:tblPr>
        <w:tblStyle w:val="TableGrid"/>
        <w:bidiVisual/>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8"/>
        <w:gridCol w:w="3597"/>
        <w:gridCol w:w="3595"/>
      </w:tblGrid>
      <w:tr w:rsidR="00DC4DBB" w14:paraId="4C04865F" w14:textId="77777777" w:rsidTr="00732195">
        <w:tc>
          <w:tcPr>
            <w:tcW w:w="1667" w:type="pct"/>
            <w:shd w:val="clear" w:color="auto" w:fill="43B6DB"/>
          </w:tcPr>
          <w:bookmarkEnd w:id="3"/>
          <w:p w14:paraId="4E8B53FD" w14:textId="77777777" w:rsidR="00732195" w:rsidRPr="00283B91" w:rsidRDefault="00AF63C5" w:rsidP="00732195">
            <w:pPr>
              <w:bidi/>
              <w:jc w:val="center"/>
              <w:rPr>
                <w:rFonts w:ascii="Franklin Gothic Book" w:hAnsi="Franklin Gothic Book"/>
                <w:color w:val="FFFFFF" w:themeColor="background1"/>
                <w:sz w:val="24"/>
                <w:szCs w:val="24"/>
              </w:rPr>
            </w:pPr>
            <w:r>
              <w:rPr>
                <w:rFonts w:ascii="Arial" w:eastAsia="Arial" w:hAnsi="Arial" w:cs="Arial"/>
                <w:color w:val="FFFFFF"/>
                <w:sz w:val="24"/>
                <w:szCs w:val="24"/>
                <w:bdr w:val="nil"/>
                <w:rtl/>
              </w:rPr>
              <w:t>فيسبوك</w:t>
            </w:r>
          </w:p>
        </w:tc>
        <w:tc>
          <w:tcPr>
            <w:tcW w:w="1667" w:type="pct"/>
            <w:shd w:val="clear" w:color="auto" w:fill="43B6DB"/>
          </w:tcPr>
          <w:p w14:paraId="5221E4C1" w14:textId="0A06EEAC" w:rsidR="00732195" w:rsidRPr="00283B91" w:rsidRDefault="00AF63C5" w:rsidP="00732195">
            <w:pPr>
              <w:bidi/>
              <w:jc w:val="center"/>
              <w:rPr>
                <w:rFonts w:ascii="Franklin Gothic Book" w:hAnsi="Franklin Gothic Book"/>
                <w:color w:val="FFFFFF" w:themeColor="background1"/>
                <w:sz w:val="24"/>
                <w:szCs w:val="24"/>
              </w:rPr>
            </w:pPr>
            <w:r>
              <w:rPr>
                <w:rFonts w:ascii="Arial" w:eastAsia="Arial" w:hAnsi="Arial" w:cs="Arial"/>
                <w:color w:val="FFFFFF"/>
                <w:sz w:val="24"/>
                <w:szCs w:val="24"/>
                <w:bdr w:val="nil"/>
                <w:rtl/>
              </w:rPr>
              <w:t>تويتر (</w:t>
            </w:r>
            <w:r>
              <w:rPr>
                <w:rFonts w:ascii="Arial" w:eastAsia="Arial" w:hAnsi="Arial" w:cs="Arial"/>
                <w:color w:val="FFFFFF"/>
                <w:sz w:val="24"/>
                <w:szCs w:val="24"/>
                <w:bdr w:val="nil"/>
              </w:rPr>
              <w:t>Twitter/X</w:t>
            </w:r>
            <w:r>
              <w:rPr>
                <w:rFonts w:ascii="Arial" w:eastAsia="Arial" w:hAnsi="Arial" w:cs="Arial"/>
                <w:color w:val="FFFFFF"/>
                <w:sz w:val="24"/>
                <w:szCs w:val="24"/>
                <w:bdr w:val="nil"/>
                <w:rtl/>
              </w:rPr>
              <w:t>)</w:t>
            </w:r>
          </w:p>
        </w:tc>
        <w:tc>
          <w:tcPr>
            <w:tcW w:w="1666" w:type="pct"/>
            <w:shd w:val="clear" w:color="auto" w:fill="43B6DB"/>
          </w:tcPr>
          <w:p w14:paraId="7951A3C4" w14:textId="77777777" w:rsidR="00732195" w:rsidRPr="00283B91" w:rsidRDefault="00AF63C5" w:rsidP="00732195">
            <w:pPr>
              <w:bidi/>
              <w:jc w:val="center"/>
              <w:rPr>
                <w:rFonts w:ascii="Franklin Gothic Book" w:hAnsi="Franklin Gothic Book"/>
                <w:color w:val="FFFFFF" w:themeColor="background1"/>
                <w:sz w:val="24"/>
                <w:szCs w:val="24"/>
              </w:rPr>
            </w:pPr>
            <w:r>
              <w:rPr>
                <w:rFonts w:ascii="Arial" w:eastAsia="Arial" w:hAnsi="Arial" w:cs="Arial"/>
                <w:color w:val="FFFFFF"/>
                <w:sz w:val="24"/>
                <w:szCs w:val="24"/>
                <w:bdr w:val="nil"/>
                <w:rtl/>
              </w:rPr>
              <w:t>لينكد إن (</w:t>
            </w:r>
            <w:r>
              <w:rPr>
                <w:rFonts w:ascii="Arial" w:eastAsia="Arial" w:hAnsi="Arial" w:cs="Arial"/>
                <w:color w:val="FFFFFF"/>
                <w:sz w:val="24"/>
                <w:szCs w:val="24"/>
                <w:bdr w:val="nil"/>
              </w:rPr>
              <w:t>LinkedIn</w:t>
            </w:r>
            <w:r>
              <w:rPr>
                <w:rFonts w:ascii="Arial" w:eastAsia="Arial" w:hAnsi="Arial" w:cs="Arial"/>
                <w:color w:val="FFFFFF"/>
                <w:sz w:val="24"/>
                <w:szCs w:val="24"/>
                <w:bdr w:val="nil"/>
                <w:rtl/>
              </w:rPr>
              <w:t>)</w:t>
            </w:r>
          </w:p>
        </w:tc>
      </w:tr>
      <w:tr w:rsidR="00DC4DBB" w14:paraId="0375018F" w14:textId="77777777" w:rsidTr="00732195">
        <w:tc>
          <w:tcPr>
            <w:tcW w:w="1667" w:type="pct"/>
          </w:tcPr>
          <w:p w14:paraId="64A3C134" w14:textId="77777777" w:rsidR="00AE765F" w:rsidRDefault="00AF63C5" w:rsidP="00F11D71">
            <w:pPr>
              <w:bidi/>
            </w:pPr>
            <w:r>
              <w:rPr>
                <w:rFonts w:ascii="Arial" w:eastAsia="Arial" w:hAnsi="Arial" w:cs="Arial"/>
                <w:bdr w:val="nil"/>
                <w:rtl/>
              </w:rPr>
              <w:t xml:space="preserve">إلى مقدمي الرعاية، بإمكانكم الاشتراك في أسبوع الوقاية من الاحتيال في </w:t>
            </w:r>
            <w:proofErr w:type="spellStart"/>
            <w:r>
              <w:rPr>
                <w:rFonts w:ascii="Arial" w:eastAsia="Arial" w:hAnsi="Arial" w:cs="Arial"/>
                <w:bdr w:val="nil"/>
                <w:rtl/>
              </w:rPr>
              <w:t>ميديكير</w:t>
            </w:r>
            <w:proofErr w:type="spellEnd"/>
            <w:r>
              <w:rPr>
                <w:rFonts w:ascii="Arial" w:eastAsia="Arial" w:hAnsi="Arial" w:cs="Arial"/>
                <w:bdr w:val="nil"/>
                <w:rtl/>
              </w:rPr>
              <w:t xml:space="preserve"> (</w:t>
            </w:r>
            <w:r>
              <w:rPr>
                <w:rFonts w:ascii="Arial" w:eastAsia="Arial" w:hAnsi="Arial" w:cs="Arial"/>
                <w:bdr w:val="nil"/>
              </w:rPr>
              <w:t>Medicare Fraud Prevention</w:t>
            </w:r>
            <w:r>
              <w:rPr>
                <w:rFonts w:ascii="Arial" w:eastAsia="Arial" w:hAnsi="Arial" w:cs="Arial"/>
                <w:bdr w:val="nil"/>
                <w:rtl/>
              </w:rPr>
              <w:t xml:space="preserve">) تعليم أنفسكم وعملائكم أو من يعزوا عليكم كيفية منع واكتشاف الاحتيال والأخطاء وسوء المعاملة. </w:t>
            </w:r>
          </w:p>
          <w:p w14:paraId="7937C7CC" w14:textId="77777777" w:rsidR="00AE765F" w:rsidRDefault="00AE765F" w:rsidP="00F11D71"/>
          <w:p w14:paraId="6BF8CA21" w14:textId="77777777" w:rsidR="009447A6" w:rsidRDefault="00AF63C5" w:rsidP="00F11D71">
            <w:pPr>
              <w:bidi/>
            </w:pPr>
            <w:r>
              <w:rPr>
                <w:rFonts w:ascii="Arial" w:eastAsia="Arial" w:hAnsi="Arial" w:cs="Arial"/>
                <w:bdr w:val="nil"/>
                <w:rtl/>
              </w:rPr>
              <w:t>كونوا على بينة لأشياء كالصناديق التي تحتوي على دعامات الركب (المعروفة بعبارة المعدات الطبية المعمرة (</w:t>
            </w:r>
            <w:r>
              <w:rPr>
                <w:rFonts w:ascii="Arial" w:eastAsia="Arial" w:hAnsi="Arial" w:cs="Arial"/>
                <w:bdr w:val="nil"/>
              </w:rPr>
              <w:t>durable medical equipment</w:t>
            </w:r>
            <w:r>
              <w:rPr>
                <w:rFonts w:ascii="Arial" w:eastAsia="Arial" w:hAnsi="Arial" w:cs="Arial"/>
                <w:bdr w:val="nil"/>
                <w:rtl/>
              </w:rPr>
              <w:t xml:space="preserve">) أو المختصر </w:t>
            </w:r>
            <w:r>
              <w:rPr>
                <w:rFonts w:ascii="Arial" w:eastAsia="Arial" w:hAnsi="Arial" w:cs="Arial"/>
                <w:bdr w:val="nil"/>
              </w:rPr>
              <w:t>DME</w:t>
            </w:r>
            <w:r>
              <w:rPr>
                <w:rFonts w:ascii="Arial" w:eastAsia="Arial" w:hAnsi="Arial" w:cs="Arial"/>
                <w:bdr w:val="nil"/>
                <w:rtl/>
              </w:rPr>
              <w:t xml:space="preserve">) في كل أركان المنزل. تُعتبر هذه عملية احتيال شائعة وقد تعني أن عميلكم أو من يعز عليكم قد وقع ضحية. </w:t>
            </w:r>
          </w:p>
          <w:p w14:paraId="426F38EB" w14:textId="77777777" w:rsidR="009447A6" w:rsidRDefault="009447A6" w:rsidP="00F11D71"/>
          <w:p w14:paraId="3FE75C9F" w14:textId="77777777" w:rsidR="00F11D71" w:rsidRDefault="00AF63C5" w:rsidP="00F11D71">
            <w:pPr>
              <w:bidi/>
            </w:pPr>
            <w:proofErr w:type="spellStart"/>
            <w:r>
              <w:rPr>
                <w:rFonts w:ascii="Arial" w:eastAsia="Arial" w:hAnsi="Arial" w:cs="Arial"/>
                <w:bdr w:val="nil"/>
                <w:rtl/>
              </w:rPr>
              <w:t>للابلاغ</w:t>
            </w:r>
            <w:proofErr w:type="spellEnd"/>
            <w:r>
              <w:rPr>
                <w:rFonts w:ascii="Arial" w:eastAsia="Arial" w:hAnsi="Arial" w:cs="Arial"/>
                <w:bdr w:val="nil"/>
                <w:rtl/>
              </w:rPr>
              <w:t xml:space="preserve"> عن الاحتيال في </w:t>
            </w:r>
            <w:proofErr w:type="spellStart"/>
            <w:r>
              <w:rPr>
                <w:rFonts w:ascii="Arial" w:eastAsia="Arial" w:hAnsi="Arial" w:cs="Arial"/>
                <w:bdr w:val="nil"/>
                <w:rtl/>
              </w:rPr>
              <w:t>ميديكير</w:t>
            </w:r>
            <w:proofErr w:type="spellEnd"/>
            <w:r>
              <w:rPr>
                <w:rFonts w:ascii="Arial" w:eastAsia="Arial" w:hAnsi="Arial" w:cs="Arial"/>
                <w:bdr w:val="nil"/>
                <w:rtl/>
              </w:rPr>
              <w:t xml:space="preserve">، اتصلوا بالمكتب المحلي لدورية المسنين في </w:t>
            </w:r>
            <w:proofErr w:type="spellStart"/>
            <w:r>
              <w:rPr>
                <w:rFonts w:ascii="Arial" w:eastAsia="Arial" w:hAnsi="Arial" w:cs="Arial"/>
                <w:bdr w:val="nil"/>
                <w:rtl/>
              </w:rPr>
              <w:t>ميديكير</w:t>
            </w:r>
            <w:proofErr w:type="spellEnd"/>
            <w:r>
              <w:rPr>
                <w:rFonts w:ascii="Arial" w:eastAsia="Arial" w:hAnsi="Arial" w:cs="Arial"/>
                <w:bdr w:val="nil"/>
                <w:rtl/>
              </w:rPr>
              <w:t xml:space="preserve"> (</w:t>
            </w:r>
            <w:r>
              <w:rPr>
                <w:rFonts w:ascii="Arial" w:eastAsia="Arial" w:hAnsi="Arial" w:cs="Arial"/>
                <w:bdr w:val="nil"/>
              </w:rPr>
              <w:t>Senior Medicare Patrol: SMP</w:t>
            </w:r>
            <w:r>
              <w:rPr>
                <w:rFonts w:ascii="Arial" w:eastAsia="Arial" w:hAnsi="Arial" w:cs="Arial"/>
                <w:bdr w:val="nil"/>
                <w:rtl/>
              </w:rPr>
              <w:t>) للمساعدة. #</w:t>
            </w:r>
            <w:r>
              <w:rPr>
                <w:rFonts w:ascii="Arial" w:eastAsia="Arial" w:hAnsi="Arial" w:cs="Arial"/>
                <w:bdr w:val="nil"/>
              </w:rPr>
              <w:t>MFPW #MFPWcaregivers</w:t>
            </w:r>
          </w:p>
        </w:tc>
        <w:tc>
          <w:tcPr>
            <w:tcW w:w="1667" w:type="pct"/>
          </w:tcPr>
          <w:p w14:paraId="29D92404" w14:textId="77777777" w:rsidR="00F11D71" w:rsidRDefault="00AF63C5" w:rsidP="00F11D71">
            <w:pPr>
              <w:bidi/>
            </w:pPr>
            <w:proofErr w:type="spellStart"/>
            <w:r>
              <w:rPr>
                <w:rFonts w:ascii="Arial" w:eastAsia="Arial" w:hAnsi="Arial" w:cs="Arial"/>
                <w:bdr w:val="nil"/>
                <w:rtl/>
              </w:rPr>
              <w:t>أعزاؤنا</w:t>
            </w:r>
            <w:proofErr w:type="spellEnd"/>
            <w:r>
              <w:rPr>
                <w:rFonts w:ascii="Arial" w:eastAsia="Arial" w:hAnsi="Arial" w:cs="Arial"/>
                <w:bdr w:val="nil"/>
                <w:rtl/>
              </w:rPr>
              <w:t xml:space="preserve"> مقدمو الرعاية، ساعدوا من خلال تثقيف أنفسكم وعملائكم أو الذين يعزون عليكم حول الأمور المتعلقة بالوقاية من الاحتيال والأخطاء وسوء المعاملة واكتشافها أثناء أسبوع #</w:t>
            </w:r>
            <w:r>
              <w:rPr>
                <w:rFonts w:ascii="Arial" w:eastAsia="Arial" w:hAnsi="Arial" w:cs="Arial"/>
                <w:bdr w:val="nil"/>
              </w:rPr>
              <w:t>MFPW</w:t>
            </w:r>
            <w:r>
              <w:rPr>
                <w:rFonts w:ascii="Arial" w:eastAsia="Arial" w:hAnsi="Arial" w:cs="Arial"/>
                <w:bdr w:val="nil"/>
                <w:rtl/>
              </w:rPr>
              <w:t xml:space="preserve">. تعلموا المزيد من خلال زيارة الموقع الإلكتروني </w:t>
            </w:r>
            <w:r>
              <w:rPr>
                <w:rFonts w:ascii="Arial" w:eastAsia="Arial" w:hAnsi="Arial" w:cs="Arial"/>
                <w:bdr w:val="nil"/>
              </w:rPr>
              <w:t>smpresource.org/medicare-fraud-prevention-week.aspx</w:t>
            </w:r>
            <w:r>
              <w:rPr>
                <w:rFonts w:ascii="Arial" w:eastAsia="Arial" w:hAnsi="Arial" w:cs="Arial"/>
                <w:bdr w:val="nil"/>
                <w:rtl/>
              </w:rPr>
              <w:t>.</w:t>
            </w:r>
          </w:p>
          <w:p w14:paraId="0A4788A5" w14:textId="77777777" w:rsidR="00FF3CF6" w:rsidRPr="0021607F" w:rsidRDefault="00AF63C5" w:rsidP="00F11D71">
            <w:pPr>
              <w:bidi/>
            </w:pPr>
            <w:r>
              <w:rPr>
                <w:rFonts w:ascii="Arial" w:eastAsia="Arial" w:hAnsi="Arial" w:cs="Arial"/>
                <w:bdr w:val="nil"/>
                <w:rtl/>
              </w:rPr>
              <w:t>#</w:t>
            </w:r>
            <w:r>
              <w:rPr>
                <w:rFonts w:ascii="Arial" w:eastAsia="Arial" w:hAnsi="Arial" w:cs="Arial"/>
                <w:bdr w:val="nil"/>
              </w:rPr>
              <w:t>MFPW #MFPWcaregivers</w:t>
            </w:r>
          </w:p>
        </w:tc>
        <w:tc>
          <w:tcPr>
            <w:tcW w:w="1666" w:type="pct"/>
          </w:tcPr>
          <w:p w14:paraId="7551D796" w14:textId="77777777" w:rsidR="00A51A71" w:rsidRDefault="00AF63C5" w:rsidP="00F11D71">
            <w:pPr>
              <w:bidi/>
            </w:pPr>
            <w:proofErr w:type="spellStart"/>
            <w:r>
              <w:rPr>
                <w:rFonts w:ascii="Arial" w:eastAsia="Arial" w:hAnsi="Arial" w:cs="Arial"/>
                <w:bdr w:val="nil"/>
                <w:rtl/>
              </w:rPr>
              <w:t>أعزاؤنا</w:t>
            </w:r>
            <w:proofErr w:type="spellEnd"/>
            <w:r>
              <w:rPr>
                <w:rFonts w:ascii="Arial" w:eastAsia="Arial" w:hAnsi="Arial" w:cs="Arial"/>
                <w:bdr w:val="nil"/>
                <w:rtl/>
              </w:rPr>
              <w:t xml:space="preserve"> مقدمو الرعاية، ساعدوا من خلال تثقيف أنفسكم وعملائكم أو الذين يعزون عليكم حول الأمور المتعلقة بالوقاية من الاحتيال والأخطاء وسوء المعاملة واكتشافها.</w:t>
            </w:r>
          </w:p>
          <w:p w14:paraId="5FC897CA" w14:textId="77777777" w:rsidR="00A51A71" w:rsidRDefault="00A51A71" w:rsidP="00F11D71"/>
          <w:p w14:paraId="2D741BCB" w14:textId="77777777" w:rsidR="00A51A71" w:rsidRDefault="00AF63C5" w:rsidP="00F11D71">
            <w:pPr>
              <w:bidi/>
            </w:pPr>
            <w:r>
              <w:rPr>
                <w:rFonts w:ascii="Arial" w:eastAsia="Arial" w:hAnsi="Arial" w:cs="Arial"/>
                <w:bdr w:val="nil"/>
                <w:rtl/>
              </w:rPr>
              <w:t>كونوا على بينة لأشياء كالصناديق التي تحتوي على دعامات الركب (المعروفة بعبارة المعدات الطبية المعمرة (</w:t>
            </w:r>
            <w:r>
              <w:rPr>
                <w:rFonts w:ascii="Arial" w:eastAsia="Arial" w:hAnsi="Arial" w:cs="Arial"/>
                <w:bdr w:val="nil"/>
              </w:rPr>
              <w:t>durable medical equipment</w:t>
            </w:r>
            <w:r>
              <w:rPr>
                <w:rFonts w:ascii="Arial" w:eastAsia="Arial" w:hAnsi="Arial" w:cs="Arial"/>
                <w:bdr w:val="nil"/>
                <w:rtl/>
              </w:rPr>
              <w:t xml:space="preserve">) أو المختصر </w:t>
            </w:r>
            <w:r>
              <w:rPr>
                <w:rFonts w:ascii="Arial" w:eastAsia="Arial" w:hAnsi="Arial" w:cs="Arial"/>
                <w:bdr w:val="nil"/>
              </w:rPr>
              <w:t>DME</w:t>
            </w:r>
            <w:r>
              <w:rPr>
                <w:rFonts w:ascii="Arial" w:eastAsia="Arial" w:hAnsi="Arial" w:cs="Arial"/>
                <w:bdr w:val="nil"/>
                <w:rtl/>
              </w:rPr>
              <w:t>) في كل أركان المنزل. تُعتبر هذه عملية احتيال شائعة وقد تعني أن عميلكم أو من يعز عليكم قد وقع ضحية.</w:t>
            </w:r>
          </w:p>
          <w:p w14:paraId="5A5AF471" w14:textId="77777777" w:rsidR="00A51A71" w:rsidRDefault="00A51A71" w:rsidP="00F11D71"/>
          <w:p w14:paraId="6E6067A4" w14:textId="77777777" w:rsidR="00F11D71" w:rsidRPr="0021607F" w:rsidRDefault="00AF63C5" w:rsidP="00F11D71">
            <w:pPr>
              <w:bidi/>
            </w:pPr>
            <w:proofErr w:type="spellStart"/>
            <w:r>
              <w:rPr>
                <w:rFonts w:ascii="Arial" w:eastAsia="Arial" w:hAnsi="Arial" w:cs="Arial"/>
                <w:bdr w:val="nil"/>
                <w:rtl/>
              </w:rPr>
              <w:t>للابلاغ</w:t>
            </w:r>
            <w:proofErr w:type="spellEnd"/>
            <w:r>
              <w:rPr>
                <w:rFonts w:ascii="Arial" w:eastAsia="Arial" w:hAnsi="Arial" w:cs="Arial"/>
                <w:bdr w:val="nil"/>
                <w:rtl/>
              </w:rPr>
              <w:t xml:space="preserve"> عن الاحتيال في </w:t>
            </w:r>
            <w:proofErr w:type="spellStart"/>
            <w:r>
              <w:rPr>
                <w:rFonts w:ascii="Arial" w:eastAsia="Arial" w:hAnsi="Arial" w:cs="Arial"/>
                <w:bdr w:val="nil"/>
                <w:rtl/>
              </w:rPr>
              <w:t>ميديكير</w:t>
            </w:r>
            <w:proofErr w:type="spellEnd"/>
            <w:r>
              <w:rPr>
                <w:rFonts w:ascii="Arial" w:eastAsia="Arial" w:hAnsi="Arial" w:cs="Arial"/>
                <w:bdr w:val="nil"/>
                <w:rtl/>
              </w:rPr>
              <w:t xml:space="preserve">، اتصلوا بالمكتب المحلي لدورية المسنين في </w:t>
            </w:r>
            <w:proofErr w:type="spellStart"/>
            <w:r>
              <w:rPr>
                <w:rFonts w:ascii="Arial" w:eastAsia="Arial" w:hAnsi="Arial" w:cs="Arial"/>
                <w:bdr w:val="nil"/>
                <w:rtl/>
              </w:rPr>
              <w:t>ميديكير</w:t>
            </w:r>
            <w:proofErr w:type="spellEnd"/>
            <w:r>
              <w:rPr>
                <w:rFonts w:ascii="Arial" w:eastAsia="Arial" w:hAnsi="Arial" w:cs="Arial"/>
                <w:bdr w:val="nil"/>
                <w:rtl/>
              </w:rPr>
              <w:t xml:space="preserve"> (</w:t>
            </w:r>
            <w:r>
              <w:rPr>
                <w:rFonts w:ascii="Arial" w:eastAsia="Arial" w:hAnsi="Arial" w:cs="Arial"/>
                <w:bdr w:val="nil"/>
              </w:rPr>
              <w:t>Senior Medicare Patrol: SMP</w:t>
            </w:r>
            <w:r>
              <w:rPr>
                <w:rFonts w:ascii="Arial" w:eastAsia="Arial" w:hAnsi="Arial" w:cs="Arial"/>
                <w:bdr w:val="nil"/>
                <w:rtl/>
              </w:rPr>
              <w:t>) للمساعدة. #</w:t>
            </w:r>
            <w:r>
              <w:rPr>
                <w:rFonts w:ascii="Arial" w:eastAsia="Arial" w:hAnsi="Arial" w:cs="Arial"/>
                <w:bdr w:val="nil"/>
              </w:rPr>
              <w:t>MFPW #MFPWcaregivers</w:t>
            </w:r>
          </w:p>
        </w:tc>
      </w:tr>
      <w:tr w:rsidR="00DC4DBB" w14:paraId="7799E8A1" w14:textId="77777777" w:rsidTr="00732195">
        <w:tc>
          <w:tcPr>
            <w:tcW w:w="1667" w:type="pct"/>
          </w:tcPr>
          <w:p w14:paraId="3AC96B8B" w14:textId="77777777" w:rsidR="00F11D71" w:rsidRDefault="00AF63C5" w:rsidP="00F11D71">
            <w:pPr>
              <w:bidi/>
            </w:pPr>
            <w:bookmarkStart w:id="4" w:name="_Hlk98849375"/>
            <w:proofErr w:type="spellStart"/>
            <w:r>
              <w:rPr>
                <w:rFonts w:ascii="Arial" w:eastAsia="Arial" w:hAnsi="Arial" w:cs="Arial"/>
                <w:bdr w:val="nil"/>
                <w:rtl/>
              </w:rPr>
              <w:t>أعزاؤنا</w:t>
            </w:r>
            <w:proofErr w:type="spellEnd"/>
            <w:r>
              <w:rPr>
                <w:rFonts w:ascii="Arial" w:eastAsia="Arial" w:hAnsi="Arial" w:cs="Arial"/>
                <w:bdr w:val="nil"/>
                <w:rtl/>
              </w:rPr>
              <w:t xml:space="preserve"> مقدمو الرعاية، ذكروا عملائكم أو من يعز عليكم بعدم إعطاء أبدًا رقم عضويتكم في </w:t>
            </w:r>
            <w:proofErr w:type="spellStart"/>
            <w:r>
              <w:rPr>
                <w:rFonts w:ascii="Arial" w:eastAsia="Arial" w:hAnsi="Arial" w:cs="Arial"/>
                <w:bdr w:val="nil"/>
                <w:rtl/>
              </w:rPr>
              <w:t>ميديكير</w:t>
            </w:r>
            <w:proofErr w:type="spellEnd"/>
            <w:r>
              <w:rPr>
                <w:rFonts w:ascii="Arial" w:eastAsia="Arial" w:hAnsi="Arial" w:cs="Arial"/>
                <w:bdr w:val="nil"/>
                <w:rtl/>
              </w:rPr>
              <w:t xml:space="preserve"> أو أي معلومات أخرى هاتفيًا. إذا فعلوا ذلك فعلًا، فاتصلوا بالمكتب المحلي لدورية المسنين في </w:t>
            </w:r>
            <w:proofErr w:type="spellStart"/>
            <w:r>
              <w:rPr>
                <w:rFonts w:ascii="Arial" w:eastAsia="Arial" w:hAnsi="Arial" w:cs="Arial"/>
                <w:bdr w:val="nil"/>
                <w:rtl/>
              </w:rPr>
              <w:t>ميديكير</w:t>
            </w:r>
            <w:proofErr w:type="spellEnd"/>
            <w:r>
              <w:rPr>
                <w:rFonts w:ascii="Arial" w:eastAsia="Arial" w:hAnsi="Arial" w:cs="Arial"/>
                <w:bdr w:val="nil"/>
                <w:rtl/>
              </w:rPr>
              <w:t xml:space="preserve"> (</w:t>
            </w:r>
            <w:r>
              <w:rPr>
                <w:rFonts w:ascii="Arial" w:eastAsia="Arial" w:hAnsi="Arial" w:cs="Arial"/>
                <w:bdr w:val="nil"/>
              </w:rPr>
              <w:t xml:space="preserve">Senior Medicare </w:t>
            </w:r>
            <w:r>
              <w:rPr>
                <w:rFonts w:ascii="Arial" w:eastAsia="Arial" w:hAnsi="Arial" w:cs="Arial"/>
                <w:bdr w:val="nil"/>
              </w:rPr>
              <w:t>Patrol: SMP</w:t>
            </w:r>
            <w:r>
              <w:rPr>
                <w:rFonts w:ascii="Arial" w:eastAsia="Arial" w:hAnsi="Arial" w:cs="Arial"/>
                <w:bdr w:val="nil"/>
                <w:rtl/>
              </w:rPr>
              <w:t>) للمساعدة. #</w:t>
            </w:r>
            <w:r>
              <w:rPr>
                <w:rFonts w:ascii="Arial" w:eastAsia="Arial" w:hAnsi="Arial" w:cs="Arial"/>
                <w:bdr w:val="nil"/>
              </w:rPr>
              <w:t>MFPW #MFPWcaregivers</w:t>
            </w:r>
            <w:bookmarkEnd w:id="4"/>
          </w:p>
        </w:tc>
        <w:tc>
          <w:tcPr>
            <w:tcW w:w="1667" w:type="pct"/>
          </w:tcPr>
          <w:p w14:paraId="5C2F8DDC" w14:textId="77777777" w:rsidR="00F11D71" w:rsidRDefault="00AF63C5" w:rsidP="00F11D71">
            <w:pPr>
              <w:bidi/>
            </w:pPr>
            <w:proofErr w:type="spellStart"/>
            <w:r>
              <w:rPr>
                <w:rFonts w:ascii="Arial" w:eastAsia="Arial" w:hAnsi="Arial" w:cs="Arial"/>
                <w:bdr w:val="nil"/>
                <w:rtl/>
              </w:rPr>
              <w:t>أعزاؤنا</w:t>
            </w:r>
            <w:proofErr w:type="spellEnd"/>
            <w:r>
              <w:rPr>
                <w:rFonts w:ascii="Arial" w:eastAsia="Arial" w:hAnsi="Arial" w:cs="Arial"/>
                <w:bdr w:val="nil"/>
                <w:rtl/>
              </w:rPr>
              <w:t xml:space="preserve"> مقدمو الرعاية، ذكروا عملائكم أو من يعز عليكم بعدم إعطاء أبدًا رقم عضويتكم في </w:t>
            </w:r>
            <w:proofErr w:type="spellStart"/>
            <w:r>
              <w:rPr>
                <w:rFonts w:ascii="Arial" w:eastAsia="Arial" w:hAnsi="Arial" w:cs="Arial"/>
                <w:bdr w:val="nil"/>
                <w:rtl/>
              </w:rPr>
              <w:t>ميديكير</w:t>
            </w:r>
            <w:proofErr w:type="spellEnd"/>
            <w:r>
              <w:rPr>
                <w:rFonts w:ascii="Arial" w:eastAsia="Arial" w:hAnsi="Arial" w:cs="Arial"/>
                <w:bdr w:val="nil"/>
                <w:rtl/>
              </w:rPr>
              <w:t xml:space="preserve"> أو أي معلومات أخرى هاتفيًا. إذا فعلوا ذلك فعلًا، اتصلوا بالمكتب المحلي لدورية المسنين في </w:t>
            </w:r>
            <w:proofErr w:type="spellStart"/>
            <w:r>
              <w:rPr>
                <w:rFonts w:ascii="Arial" w:eastAsia="Arial" w:hAnsi="Arial" w:cs="Arial"/>
                <w:bdr w:val="nil"/>
                <w:rtl/>
              </w:rPr>
              <w:t>ميديكير</w:t>
            </w:r>
            <w:proofErr w:type="spellEnd"/>
            <w:r>
              <w:rPr>
                <w:rFonts w:ascii="Arial" w:eastAsia="Arial" w:hAnsi="Arial" w:cs="Arial"/>
                <w:bdr w:val="nil"/>
                <w:rtl/>
              </w:rPr>
              <w:t xml:space="preserve"> (</w:t>
            </w:r>
            <w:r>
              <w:rPr>
                <w:rFonts w:ascii="Arial" w:eastAsia="Arial" w:hAnsi="Arial" w:cs="Arial"/>
                <w:bdr w:val="nil"/>
              </w:rPr>
              <w:t>SMP</w:t>
            </w:r>
            <w:r>
              <w:rPr>
                <w:rFonts w:ascii="Arial" w:eastAsia="Arial" w:hAnsi="Arial" w:cs="Arial"/>
                <w:bdr w:val="nil"/>
                <w:rtl/>
              </w:rPr>
              <w:t>) للمساعدة. #</w:t>
            </w:r>
            <w:r>
              <w:rPr>
                <w:rFonts w:ascii="Arial" w:eastAsia="Arial" w:hAnsi="Arial" w:cs="Arial"/>
                <w:bdr w:val="nil"/>
              </w:rPr>
              <w:t>MFPW #MFPWcaregivers</w:t>
            </w:r>
          </w:p>
        </w:tc>
        <w:tc>
          <w:tcPr>
            <w:tcW w:w="1666" w:type="pct"/>
          </w:tcPr>
          <w:p w14:paraId="27620D03" w14:textId="77777777" w:rsidR="00F11D71" w:rsidRDefault="00AF63C5" w:rsidP="00F11D71">
            <w:pPr>
              <w:bidi/>
            </w:pPr>
            <w:proofErr w:type="spellStart"/>
            <w:r>
              <w:rPr>
                <w:rFonts w:ascii="Arial" w:eastAsia="Arial" w:hAnsi="Arial" w:cs="Arial"/>
                <w:bdr w:val="nil"/>
                <w:rtl/>
              </w:rPr>
              <w:t>أعزاؤنا</w:t>
            </w:r>
            <w:proofErr w:type="spellEnd"/>
            <w:r>
              <w:rPr>
                <w:rFonts w:ascii="Arial" w:eastAsia="Arial" w:hAnsi="Arial" w:cs="Arial"/>
                <w:bdr w:val="nil"/>
                <w:rtl/>
              </w:rPr>
              <w:t xml:space="preserve"> مقدمو الرعاية، ذكروا عملائكم أو من يعز عليكم بعدم إعطاء أبدًا رقم عضويتكم في </w:t>
            </w:r>
            <w:proofErr w:type="spellStart"/>
            <w:r>
              <w:rPr>
                <w:rFonts w:ascii="Arial" w:eastAsia="Arial" w:hAnsi="Arial" w:cs="Arial"/>
                <w:bdr w:val="nil"/>
                <w:rtl/>
              </w:rPr>
              <w:t>ميديكير</w:t>
            </w:r>
            <w:proofErr w:type="spellEnd"/>
            <w:r>
              <w:rPr>
                <w:rFonts w:ascii="Arial" w:eastAsia="Arial" w:hAnsi="Arial" w:cs="Arial"/>
                <w:bdr w:val="nil"/>
                <w:rtl/>
              </w:rPr>
              <w:t xml:space="preserve"> أو أي معلومات أخرى هاتفيًا. إذا فعلوا ذلك فعلًا، فاتصلوا بالمكتب المحلي لدورية المسنين في </w:t>
            </w:r>
            <w:proofErr w:type="spellStart"/>
            <w:r>
              <w:rPr>
                <w:rFonts w:ascii="Arial" w:eastAsia="Arial" w:hAnsi="Arial" w:cs="Arial"/>
                <w:bdr w:val="nil"/>
                <w:rtl/>
              </w:rPr>
              <w:t>ميديكير</w:t>
            </w:r>
            <w:proofErr w:type="spellEnd"/>
            <w:r>
              <w:rPr>
                <w:rFonts w:ascii="Arial" w:eastAsia="Arial" w:hAnsi="Arial" w:cs="Arial"/>
                <w:bdr w:val="nil"/>
                <w:rtl/>
              </w:rPr>
              <w:t xml:space="preserve"> (</w:t>
            </w:r>
            <w:r>
              <w:rPr>
                <w:rFonts w:ascii="Arial" w:eastAsia="Arial" w:hAnsi="Arial" w:cs="Arial"/>
                <w:bdr w:val="nil"/>
              </w:rPr>
              <w:t>Senior Medicare Patrol: SMP</w:t>
            </w:r>
            <w:r>
              <w:rPr>
                <w:rFonts w:ascii="Arial" w:eastAsia="Arial" w:hAnsi="Arial" w:cs="Arial"/>
                <w:bdr w:val="nil"/>
                <w:rtl/>
              </w:rPr>
              <w:t>) للمساعدة. #</w:t>
            </w:r>
            <w:r>
              <w:rPr>
                <w:rFonts w:ascii="Arial" w:eastAsia="Arial" w:hAnsi="Arial" w:cs="Arial"/>
                <w:bdr w:val="nil"/>
              </w:rPr>
              <w:t>MFPW #MFPWcaregivers</w:t>
            </w:r>
          </w:p>
        </w:tc>
      </w:tr>
    </w:tbl>
    <w:p w14:paraId="667E5FB2" w14:textId="77777777" w:rsidR="00283B91" w:rsidRDefault="00AF63C5" w:rsidP="00283B91">
      <w:pPr>
        <w:bidi/>
        <w:spacing w:after="0"/>
        <w:jc w:val="center"/>
      </w:pPr>
      <w:hyperlink w:anchor="Top" w:history="1">
        <w:r>
          <w:rPr>
            <w:rFonts w:ascii="Arial" w:eastAsia="Arial" w:hAnsi="Arial" w:cs="Arial"/>
            <w:color w:val="0563C1"/>
            <w:u w:val="single"/>
            <w:bdr w:val="nil"/>
            <w:rtl/>
          </w:rPr>
          <w:t>العودة إلى أعلى الصفحة</w:t>
        </w:r>
      </w:hyperlink>
    </w:p>
    <w:p w14:paraId="192A2F92" w14:textId="77777777" w:rsidR="00283B91" w:rsidRDefault="00283B91" w:rsidP="002115B9">
      <w:pPr>
        <w:spacing w:after="0"/>
      </w:pPr>
    </w:p>
    <w:p w14:paraId="026FA9D7" w14:textId="77777777" w:rsidR="00283B91" w:rsidRPr="00283B91" w:rsidRDefault="00AF63C5" w:rsidP="00283B91">
      <w:pPr>
        <w:bidi/>
        <w:spacing w:after="0"/>
        <w:rPr>
          <w:rFonts w:ascii="Franklin Gothic Book" w:hAnsi="Franklin Gothic Book"/>
          <w:sz w:val="24"/>
          <w:szCs w:val="24"/>
        </w:rPr>
      </w:pPr>
      <w:bookmarkStart w:id="5" w:name="Family"/>
      <w:r>
        <w:rPr>
          <w:rFonts w:ascii="Arial" w:eastAsia="Arial" w:hAnsi="Arial" w:cs="Arial"/>
          <w:sz w:val="24"/>
          <w:szCs w:val="24"/>
          <w:bdr w:val="nil"/>
          <w:rtl/>
        </w:rPr>
        <w:t>الأسر</w:t>
      </w:r>
    </w:p>
    <w:tbl>
      <w:tblPr>
        <w:tblStyle w:val="TableGrid"/>
        <w:bidiVisual/>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8"/>
        <w:gridCol w:w="3597"/>
        <w:gridCol w:w="3595"/>
      </w:tblGrid>
      <w:tr w:rsidR="00DC4DBB" w14:paraId="6D4EBA32" w14:textId="77777777" w:rsidTr="00732195">
        <w:tc>
          <w:tcPr>
            <w:tcW w:w="1667" w:type="pct"/>
            <w:shd w:val="clear" w:color="auto" w:fill="43B6DB"/>
          </w:tcPr>
          <w:bookmarkEnd w:id="5"/>
          <w:p w14:paraId="10D3609E" w14:textId="77777777" w:rsidR="00732195" w:rsidRPr="00283B91" w:rsidRDefault="00AF63C5" w:rsidP="004F583F">
            <w:pPr>
              <w:bidi/>
              <w:jc w:val="center"/>
              <w:rPr>
                <w:rFonts w:ascii="Franklin Gothic Book" w:hAnsi="Franklin Gothic Book"/>
                <w:color w:val="FFFFFF" w:themeColor="background1"/>
                <w:sz w:val="24"/>
                <w:szCs w:val="24"/>
              </w:rPr>
            </w:pPr>
            <w:r>
              <w:rPr>
                <w:rFonts w:ascii="Arial" w:eastAsia="Arial" w:hAnsi="Arial" w:cs="Arial"/>
                <w:color w:val="FFFFFF"/>
                <w:sz w:val="24"/>
                <w:szCs w:val="24"/>
                <w:bdr w:val="nil"/>
                <w:rtl/>
              </w:rPr>
              <w:t>فيسبوك</w:t>
            </w:r>
          </w:p>
        </w:tc>
        <w:tc>
          <w:tcPr>
            <w:tcW w:w="1667" w:type="pct"/>
            <w:shd w:val="clear" w:color="auto" w:fill="43B6DB"/>
          </w:tcPr>
          <w:p w14:paraId="182E5A21" w14:textId="40593EBC" w:rsidR="00732195" w:rsidRPr="00283B91" w:rsidRDefault="00AF63C5" w:rsidP="004F583F">
            <w:pPr>
              <w:bidi/>
              <w:jc w:val="center"/>
              <w:rPr>
                <w:rFonts w:ascii="Franklin Gothic Book" w:hAnsi="Franklin Gothic Book"/>
                <w:color w:val="FFFFFF" w:themeColor="background1"/>
                <w:sz w:val="24"/>
                <w:szCs w:val="24"/>
              </w:rPr>
            </w:pPr>
            <w:r>
              <w:rPr>
                <w:rFonts w:ascii="Arial" w:eastAsia="Arial" w:hAnsi="Arial" w:cs="Arial"/>
                <w:color w:val="FFFFFF"/>
                <w:sz w:val="24"/>
                <w:szCs w:val="24"/>
                <w:bdr w:val="nil"/>
                <w:rtl/>
              </w:rPr>
              <w:t>تويتر (</w:t>
            </w:r>
            <w:r>
              <w:rPr>
                <w:rFonts w:ascii="Arial" w:eastAsia="Arial" w:hAnsi="Arial" w:cs="Arial"/>
                <w:color w:val="FFFFFF"/>
                <w:sz w:val="24"/>
                <w:szCs w:val="24"/>
                <w:bdr w:val="nil"/>
              </w:rPr>
              <w:t>Twitter/X</w:t>
            </w:r>
            <w:r>
              <w:rPr>
                <w:rFonts w:ascii="Arial" w:eastAsia="Arial" w:hAnsi="Arial" w:cs="Arial"/>
                <w:color w:val="FFFFFF"/>
                <w:sz w:val="24"/>
                <w:szCs w:val="24"/>
                <w:bdr w:val="nil"/>
                <w:rtl/>
              </w:rPr>
              <w:t>)</w:t>
            </w:r>
          </w:p>
        </w:tc>
        <w:tc>
          <w:tcPr>
            <w:tcW w:w="1666" w:type="pct"/>
            <w:shd w:val="clear" w:color="auto" w:fill="43B6DB"/>
          </w:tcPr>
          <w:p w14:paraId="45446E78" w14:textId="77777777" w:rsidR="00732195" w:rsidRPr="00283B91" w:rsidRDefault="00AF63C5" w:rsidP="004F583F">
            <w:pPr>
              <w:bidi/>
              <w:jc w:val="center"/>
              <w:rPr>
                <w:rFonts w:ascii="Franklin Gothic Book" w:hAnsi="Franklin Gothic Book"/>
                <w:color w:val="FFFFFF" w:themeColor="background1"/>
                <w:sz w:val="24"/>
                <w:szCs w:val="24"/>
              </w:rPr>
            </w:pPr>
            <w:r>
              <w:rPr>
                <w:rFonts w:ascii="Arial" w:eastAsia="Arial" w:hAnsi="Arial" w:cs="Arial"/>
                <w:color w:val="FFFFFF"/>
                <w:sz w:val="24"/>
                <w:szCs w:val="24"/>
                <w:bdr w:val="nil"/>
                <w:rtl/>
              </w:rPr>
              <w:t>لينكد إن (</w:t>
            </w:r>
            <w:r>
              <w:rPr>
                <w:rFonts w:ascii="Arial" w:eastAsia="Arial" w:hAnsi="Arial" w:cs="Arial"/>
                <w:color w:val="FFFFFF"/>
                <w:sz w:val="24"/>
                <w:szCs w:val="24"/>
                <w:bdr w:val="nil"/>
              </w:rPr>
              <w:t>LinkedIn</w:t>
            </w:r>
            <w:r>
              <w:rPr>
                <w:rFonts w:ascii="Arial" w:eastAsia="Arial" w:hAnsi="Arial" w:cs="Arial"/>
                <w:color w:val="FFFFFF"/>
                <w:sz w:val="24"/>
                <w:szCs w:val="24"/>
                <w:bdr w:val="nil"/>
                <w:rtl/>
              </w:rPr>
              <w:t>)</w:t>
            </w:r>
          </w:p>
        </w:tc>
      </w:tr>
      <w:tr w:rsidR="00DC4DBB" w14:paraId="2A609CD6" w14:textId="77777777" w:rsidTr="00732195">
        <w:tc>
          <w:tcPr>
            <w:tcW w:w="1667" w:type="pct"/>
          </w:tcPr>
          <w:p w14:paraId="004A10BF" w14:textId="77777777" w:rsidR="004C2DC4" w:rsidRDefault="00AF63C5" w:rsidP="004C2DC4">
            <w:pPr>
              <w:bidi/>
            </w:pPr>
            <w:proofErr w:type="spellStart"/>
            <w:r>
              <w:rPr>
                <w:rFonts w:ascii="Arial" w:eastAsia="Arial" w:hAnsi="Arial" w:cs="Arial"/>
                <w:bdr w:val="nil"/>
                <w:rtl/>
              </w:rPr>
              <w:t>أعزاؤنا</w:t>
            </w:r>
            <w:proofErr w:type="spellEnd"/>
            <w:r>
              <w:rPr>
                <w:rFonts w:ascii="Arial" w:eastAsia="Arial" w:hAnsi="Arial" w:cs="Arial"/>
                <w:bdr w:val="nil"/>
                <w:rtl/>
              </w:rPr>
              <w:t xml:space="preserve"> الأسر، اشتركوا في أسبوع الوقاية من الاحتيال في </w:t>
            </w:r>
            <w:proofErr w:type="spellStart"/>
            <w:r>
              <w:rPr>
                <w:rFonts w:ascii="Arial" w:eastAsia="Arial" w:hAnsi="Arial" w:cs="Arial"/>
                <w:bdr w:val="nil"/>
                <w:rtl/>
              </w:rPr>
              <w:t>ميديكير</w:t>
            </w:r>
            <w:proofErr w:type="spellEnd"/>
            <w:r>
              <w:rPr>
                <w:rFonts w:ascii="Arial" w:eastAsia="Arial" w:hAnsi="Arial" w:cs="Arial"/>
                <w:bdr w:val="nil"/>
                <w:rtl/>
              </w:rPr>
              <w:t xml:space="preserve"> من خلال التحدث مع الذين يعزون عليكم عن </w:t>
            </w:r>
            <w:r>
              <w:rPr>
                <w:rFonts w:ascii="Arial" w:eastAsia="Arial" w:hAnsi="Arial" w:cs="Arial"/>
                <w:bdr w:val="nil"/>
                <w:rtl/>
              </w:rPr>
              <w:t xml:space="preserve">حماية رقم عضويتهم في </w:t>
            </w:r>
            <w:proofErr w:type="spellStart"/>
            <w:r>
              <w:rPr>
                <w:rFonts w:ascii="Arial" w:eastAsia="Arial" w:hAnsi="Arial" w:cs="Arial"/>
                <w:bdr w:val="nil"/>
                <w:rtl/>
              </w:rPr>
              <w:t>ميديكير</w:t>
            </w:r>
            <w:proofErr w:type="spellEnd"/>
            <w:r>
              <w:rPr>
                <w:rFonts w:ascii="Arial" w:eastAsia="Arial" w:hAnsi="Arial" w:cs="Arial"/>
                <w:bdr w:val="nil"/>
                <w:rtl/>
              </w:rPr>
              <w:t xml:space="preserve"> بنفس الطريقة التي يحمون فيها بطاقة الاعتماد لديهم. #</w:t>
            </w:r>
            <w:r>
              <w:rPr>
                <w:rFonts w:ascii="Arial" w:eastAsia="Arial" w:hAnsi="Arial" w:cs="Arial"/>
                <w:bdr w:val="nil"/>
              </w:rPr>
              <w:t>MFPW #MFPWfamily</w:t>
            </w:r>
          </w:p>
        </w:tc>
        <w:tc>
          <w:tcPr>
            <w:tcW w:w="1667" w:type="pct"/>
          </w:tcPr>
          <w:p w14:paraId="3471172D" w14:textId="77777777" w:rsidR="004C2DC4" w:rsidRDefault="00AF63C5" w:rsidP="004C2DC4">
            <w:pPr>
              <w:bidi/>
            </w:pPr>
            <w:proofErr w:type="spellStart"/>
            <w:r>
              <w:rPr>
                <w:rFonts w:ascii="Arial" w:eastAsia="Arial" w:hAnsi="Arial" w:cs="Arial"/>
                <w:bdr w:val="nil"/>
                <w:rtl/>
              </w:rPr>
              <w:t>أعزاؤنا</w:t>
            </w:r>
            <w:proofErr w:type="spellEnd"/>
            <w:r>
              <w:rPr>
                <w:rFonts w:ascii="Arial" w:eastAsia="Arial" w:hAnsi="Arial" w:cs="Arial"/>
                <w:bdr w:val="nil"/>
                <w:rtl/>
              </w:rPr>
              <w:t xml:space="preserve"> الأسر، اشتركوا في أسبوع الوقاية من الاحتيال في </w:t>
            </w:r>
            <w:proofErr w:type="spellStart"/>
            <w:r>
              <w:rPr>
                <w:rFonts w:ascii="Arial" w:eastAsia="Arial" w:hAnsi="Arial" w:cs="Arial"/>
                <w:bdr w:val="nil"/>
                <w:rtl/>
              </w:rPr>
              <w:t>ميديكير</w:t>
            </w:r>
            <w:proofErr w:type="spellEnd"/>
            <w:r>
              <w:rPr>
                <w:rFonts w:ascii="Arial" w:eastAsia="Arial" w:hAnsi="Arial" w:cs="Arial"/>
                <w:bdr w:val="nil"/>
                <w:rtl/>
              </w:rPr>
              <w:t xml:space="preserve"> من خلال التحدث مع الذين يعزون عليكم عن حماية رقم عضويتهم في </w:t>
            </w:r>
            <w:proofErr w:type="spellStart"/>
            <w:r>
              <w:rPr>
                <w:rFonts w:ascii="Arial" w:eastAsia="Arial" w:hAnsi="Arial" w:cs="Arial"/>
                <w:bdr w:val="nil"/>
                <w:rtl/>
              </w:rPr>
              <w:t>ميديكير</w:t>
            </w:r>
            <w:proofErr w:type="spellEnd"/>
            <w:r>
              <w:rPr>
                <w:rFonts w:ascii="Arial" w:eastAsia="Arial" w:hAnsi="Arial" w:cs="Arial"/>
                <w:bdr w:val="nil"/>
                <w:rtl/>
              </w:rPr>
              <w:t xml:space="preserve"> بنفس الطريقة التي يحمون فيها بطاقة الاعتماد لديهم. #</w:t>
            </w:r>
            <w:r>
              <w:rPr>
                <w:rFonts w:ascii="Arial" w:eastAsia="Arial" w:hAnsi="Arial" w:cs="Arial"/>
                <w:bdr w:val="nil"/>
              </w:rPr>
              <w:t>MFPW #MFPWfamily</w:t>
            </w:r>
          </w:p>
        </w:tc>
        <w:tc>
          <w:tcPr>
            <w:tcW w:w="1666" w:type="pct"/>
          </w:tcPr>
          <w:p w14:paraId="7192DE21" w14:textId="77777777" w:rsidR="004C2DC4" w:rsidRDefault="00AF63C5" w:rsidP="004C2DC4">
            <w:pPr>
              <w:bidi/>
            </w:pPr>
            <w:proofErr w:type="spellStart"/>
            <w:r>
              <w:rPr>
                <w:rFonts w:ascii="Arial" w:eastAsia="Arial" w:hAnsi="Arial" w:cs="Arial"/>
                <w:bdr w:val="nil"/>
                <w:rtl/>
              </w:rPr>
              <w:t>أعزاؤنا</w:t>
            </w:r>
            <w:proofErr w:type="spellEnd"/>
            <w:r>
              <w:rPr>
                <w:rFonts w:ascii="Arial" w:eastAsia="Arial" w:hAnsi="Arial" w:cs="Arial"/>
                <w:bdr w:val="nil"/>
                <w:rtl/>
              </w:rPr>
              <w:t xml:space="preserve"> الأسر، اشتركوا في أسبوع الوقاية من الاحتيال في </w:t>
            </w:r>
            <w:proofErr w:type="spellStart"/>
            <w:r>
              <w:rPr>
                <w:rFonts w:ascii="Arial" w:eastAsia="Arial" w:hAnsi="Arial" w:cs="Arial"/>
                <w:bdr w:val="nil"/>
                <w:rtl/>
              </w:rPr>
              <w:t>ميديكير</w:t>
            </w:r>
            <w:proofErr w:type="spellEnd"/>
            <w:r>
              <w:rPr>
                <w:rFonts w:ascii="Arial" w:eastAsia="Arial" w:hAnsi="Arial" w:cs="Arial"/>
                <w:bdr w:val="nil"/>
                <w:rtl/>
              </w:rPr>
              <w:t xml:space="preserve"> من خلال التحدث مع الذين يعزون عليكم عن حماية رقم عضويتهم في </w:t>
            </w:r>
            <w:proofErr w:type="spellStart"/>
            <w:r>
              <w:rPr>
                <w:rFonts w:ascii="Arial" w:eastAsia="Arial" w:hAnsi="Arial" w:cs="Arial"/>
                <w:bdr w:val="nil"/>
                <w:rtl/>
              </w:rPr>
              <w:t>ميديكير</w:t>
            </w:r>
            <w:proofErr w:type="spellEnd"/>
            <w:r>
              <w:rPr>
                <w:rFonts w:ascii="Arial" w:eastAsia="Arial" w:hAnsi="Arial" w:cs="Arial"/>
                <w:bdr w:val="nil"/>
                <w:rtl/>
              </w:rPr>
              <w:t xml:space="preserve"> بنفس الطريقة التي يحمون فيها بطاقة الاعتماد لديهم. #</w:t>
            </w:r>
            <w:r>
              <w:rPr>
                <w:rFonts w:ascii="Arial" w:eastAsia="Arial" w:hAnsi="Arial" w:cs="Arial"/>
                <w:bdr w:val="nil"/>
              </w:rPr>
              <w:t>MFPW #MFPWfamily</w:t>
            </w:r>
          </w:p>
        </w:tc>
      </w:tr>
      <w:tr w:rsidR="00DC4DBB" w14:paraId="6B4CBEC8" w14:textId="77777777" w:rsidTr="00732195">
        <w:tc>
          <w:tcPr>
            <w:tcW w:w="1667" w:type="pct"/>
          </w:tcPr>
          <w:p w14:paraId="576D9987" w14:textId="77777777" w:rsidR="004C2DC4" w:rsidRDefault="00AF63C5" w:rsidP="004C2DC4">
            <w:pPr>
              <w:bidi/>
            </w:pPr>
            <w:proofErr w:type="spellStart"/>
            <w:r>
              <w:rPr>
                <w:rFonts w:ascii="Arial" w:eastAsia="Arial" w:hAnsi="Arial" w:cs="Arial"/>
                <w:bdr w:val="nil"/>
                <w:rtl/>
              </w:rPr>
              <w:t>أعزاؤنا</w:t>
            </w:r>
            <w:proofErr w:type="spellEnd"/>
            <w:r>
              <w:rPr>
                <w:rFonts w:ascii="Arial" w:eastAsia="Arial" w:hAnsi="Arial" w:cs="Arial"/>
                <w:bdr w:val="nil"/>
                <w:rtl/>
              </w:rPr>
              <w:t xml:space="preserve"> الأسر، شجعوا من يعز عليكم على تفحص بيانات </w:t>
            </w:r>
            <w:proofErr w:type="spellStart"/>
            <w:r>
              <w:rPr>
                <w:rFonts w:ascii="Arial" w:eastAsia="Arial" w:hAnsi="Arial" w:cs="Arial"/>
                <w:bdr w:val="nil"/>
                <w:rtl/>
              </w:rPr>
              <w:t>ميديكير</w:t>
            </w:r>
            <w:proofErr w:type="spellEnd"/>
            <w:r>
              <w:rPr>
                <w:rFonts w:ascii="Arial" w:eastAsia="Arial" w:hAnsi="Arial" w:cs="Arial"/>
                <w:bdr w:val="nil"/>
                <w:rtl/>
              </w:rPr>
              <w:t xml:space="preserve"> بحثًا عن الاحتيال أو الأخطاء أو سوء المعاملة ولا تعطوا أرقام عضويتهم في </w:t>
            </w:r>
            <w:proofErr w:type="spellStart"/>
            <w:r>
              <w:rPr>
                <w:rFonts w:ascii="Arial" w:eastAsia="Arial" w:hAnsi="Arial" w:cs="Arial"/>
                <w:bdr w:val="nil"/>
                <w:rtl/>
              </w:rPr>
              <w:t>ميديكير</w:t>
            </w:r>
            <w:proofErr w:type="spellEnd"/>
            <w:r>
              <w:rPr>
                <w:rFonts w:ascii="Arial" w:eastAsia="Arial" w:hAnsi="Arial" w:cs="Arial"/>
                <w:bdr w:val="nil"/>
                <w:rtl/>
              </w:rPr>
              <w:t xml:space="preserve"> أثناء المكالمات الهاتفية لأي سبب كان. #</w:t>
            </w:r>
            <w:r>
              <w:rPr>
                <w:rFonts w:ascii="Arial" w:eastAsia="Arial" w:hAnsi="Arial" w:cs="Arial"/>
                <w:bdr w:val="nil"/>
              </w:rPr>
              <w:t>MFPW #MFPWfamily</w:t>
            </w:r>
          </w:p>
        </w:tc>
        <w:tc>
          <w:tcPr>
            <w:tcW w:w="1667" w:type="pct"/>
          </w:tcPr>
          <w:p w14:paraId="22A7BD71" w14:textId="77777777" w:rsidR="004C2DC4" w:rsidRPr="0021607F" w:rsidRDefault="00AF63C5" w:rsidP="004C2DC4">
            <w:pPr>
              <w:bidi/>
            </w:pPr>
            <w:proofErr w:type="spellStart"/>
            <w:r>
              <w:rPr>
                <w:rFonts w:ascii="Arial" w:eastAsia="Arial" w:hAnsi="Arial" w:cs="Arial"/>
                <w:bdr w:val="nil"/>
                <w:rtl/>
              </w:rPr>
              <w:t>أعزاؤنا</w:t>
            </w:r>
            <w:proofErr w:type="spellEnd"/>
            <w:r>
              <w:rPr>
                <w:rFonts w:ascii="Arial" w:eastAsia="Arial" w:hAnsi="Arial" w:cs="Arial"/>
                <w:bdr w:val="nil"/>
                <w:rtl/>
              </w:rPr>
              <w:t xml:space="preserve"> الأسر، شجعوا من يعز عليكم على تفحص بيانات </w:t>
            </w:r>
            <w:proofErr w:type="spellStart"/>
            <w:r>
              <w:rPr>
                <w:rFonts w:ascii="Arial" w:eastAsia="Arial" w:hAnsi="Arial" w:cs="Arial"/>
                <w:bdr w:val="nil"/>
                <w:rtl/>
              </w:rPr>
              <w:t>ميديكير</w:t>
            </w:r>
            <w:proofErr w:type="spellEnd"/>
            <w:r>
              <w:rPr>
                <w:rFonts w:ascii="Arial" w:eastAsia="Arial" w:hAnsi="Arial" w:cs="Arial"/>
                <w:bdr w:val="nil"/>
                <w:rtl/>
              </w:rPr>
              <w:t xml:space="preserve"> بحثًا عن الاحتيال أو الأخطاء أو سوء المعاملة ولا تعطوا أرقام عضويتهم في </w:t>
            </w:r>
            <w:proofErr w:type="spellStart"/>
            <w:r>
              <w:rPr>
                <w:rFonts w:ascii="Arial" w:eastAsia="Arial" w:hAnsi="Arial" w:cs="Arial"/>
                <w:bdr w:val="nil"/>
                <w:rtl/>
              </w:rPr>
              <w:t>ميديكير</w:t>
            </w:r>
            <w:proofErr w:type="spellEnd"/>
            <w:r>
              <w:rPr>
                <w:rFonts w:ascii="Arial" w:eastAsia="Arial" w:hAnsi="Arial" w:cs="Arial"/>
                <w:bdr w:val="nil"/>
                <w:rtl/>
              </w:rPr>
              <w:t xml:space="preserve"> أثناء المكالمات الهاتفية لأي سبب كان. #</w:t>
            </w:r>
            <w:r>
              <w:rPr>
                <w:rFonts w:ascii="Arial" w:eastAsia="Arial" w:hAnsi="Arial" w:cs="Arial"/>
                <w:bdr w:val="nil"/>
              </w:rPr>
              <w:t>MFPW #MFPWfamily</w:t>
            </w:r>
          </w:p>
        </w:tc>
        <w:tc>
          <w:tcPr>
            <w:tcW w:w="1666" w:type="pct"/>
          </w:tcPr>
          <w:p w14:paraId="181B5306" w14:textId="77777777" w:rsidR="004C2DC4" w:rsidRPr="0021607F" w:rsidRDefault="00AF63C5" w:rsidP="004C2DC4">
            <w:pPr>
              <w:bidi/>
            </w:pPr>
            <w:proofErr w:type="spellStart"/>
            <w:r>
              <w:rPr>
                <w:rFonts w:ascii="Arial" w:eastAsia="Arial" w:hAnsi="Arial" w:cs="Arial"/>
                <w:bdr w:val="nil"/>
                <w:rtl/>
              </w:rPr>
              <w:t>أعزاؤنا</w:t>
            </w:r>
            <w:proofErr w:type="spellEnd"/>
            <w:r>
              <w:rPr>
                <w:rFonts w:ascii="Arial" w:eastAsia="Arial" w:hAnsi="Arial" w:cs="Arial"/>
                <w:bdr w:val="nil"/>
                <w:rtl/>
              </w:rPr>
              <w:t xml:space="preserve"> الأسر، شجعوا من يعز عليكم على تفحص بيانات </w:t>
            </w:r>
            <w:proofErr w:type="spellStart"/>
            <w:r>
              <w:rPr>
                <w:rFonts w:ascii="Arial" w:eastAsia="Arial" w:hAnsi="Arial" w:cs="Arial"/>
                <w:bdr w:val="nil"/>
                <w:rtl/>
              </w:rPr>
              <w:t>ميديكير</w:t>
            </w:r>
            <w:proofErr w:type="spellEnd"/>
            <w:r>
              <w:rPr>
                <w:rFonts w:ascii="Arial" w:eastAsia="Arial" w:hAnsi="Arial" w:cs="Arial"/>
                <w:bdr w:val="nil"/>
                <w:rtl/>
              </w:rPr>
              <w:t xml:space="preserve"> بحثًا عن الاحتيال أو الأخطاء أو سوء المعاملة ولا تعطوا أرقام عضويتهم في </w:t>
            </w:r>
            <w:proofErr w:type="spellStart"/>
            <w:r>
              <w:rPr>
                <w:rFonts w:ascii="Arial" w:eastAsia="Arial" w:hAnsi="Arial" w:cs="Arial"/>
                <w:bdr w:val="nil"/>
                <w:rtl/>
              </w:rPr>
              <w:t>ميديكير</w:t>
            </w:r>
            <w:proofErr w:type="spellEnd"/>
            <w:r>
              <w:rPr>
                <w:rFonts w:ascii="Arial" w:eastAsia="Arial" w:hAnsi="Arial" w:cs="Arial"/>
                <w:bdr w:val="nil"/>
                <w:rtl/>
              </w:rPr>
              <w:t xml:space="preserve"> أثناء المكالمات الهاتفية لأي سبب كان. #</w:t>
            </w:r>
            <w:r>
              <w:rPr>
                <w:rFonts w:ascii="Arial" w:eastAsia="Arial" w:hAnsi="Arial" w:cs="Arial"/>
                <w:bdr w:val="nil"/>
              </w:rPr>
              <w:t>MFPW #MFPWfamily</w:t>
            </w:r>
          </w:p>
        </w:tc>
      </w:tr>
      <w:tr w:rsidR="00DC4DBB" w14:paraId="6D4F2640" w14:textId="77777777" w:rsidTr="00620518">
        <w:trPr>
          <w:trHeight w:val="2132"/>
        </w:trPr>
        <w:tc>
          <w:tcPr>
            <w:tcW w:w="1667" w:type="pct"/>
          </w:tcPr>
          <w:p w14:paraId="7A3FE1EF" w14:textId="77777777" w:rsidR="004C2DC4" w:rsidRPr="007367D9" w:rsidRDefault="00AF63C5" w:rsidP="004C2DC4">
            <w:pPr>
              <w:bidi/>
            </w:pPr>
            <w:proofErr w:type="spellStart"/>
            <w:r>
              <w:rPr>
                <w:rFonts w:ascii="Arial" w:eastAsia="Arial" w:hAnsi="Arial" w:cs="Arial"/>
                <w:bdr w:val="nil"/>
                <w:rtl/>
              </w:rPr>
              <w:lastRenderedPageBreak/>
              <w:t>أعزاؤنا</w:t>
            </w:r>
            <w:proofErr w:type="spellEnd"/>
            <w:r>
              <w:rPr>
                <w:rFonts w:ascii="Arial" w:eastAsia="Arial" w:hAnsi="Arial" w:cs="Arial"/>
                <w:bdr w:val="nil"/>
                <w:rtl/>
              </w:rPr>
              <w:t xml:space="preserve"> الأسر، ساعدوا من يعز عليكم بوضع حساب على موقع </w:t>
            </w:r>
            <w:r>
              <w:rPr>
                <w:rFonts w:ascii="Arial" w:eastAsia="Arial" w:hAnsi="Arial" w:cs="Arial"/>
                <w:bdr w:val="nil"/>
              </w:rPr>
              <w:t>Medicare.gov</w:t>
            </w:r>
            <w:r>
              <w:rPr>
                <w:rFonts w:ascii="Arial" w:eastAsia="Arial" w:hAnsi="Arial" w:cs="Arial"/>
                <w:bdr w:val="nil"/>
                <w:rtl/>
              </w:rPr>
              <w:t xml:space="preserve"> للوصول إلى المطالبات المتعلقة </w:t>
            </w:r>
            <w:proofErr w:type="spellStart"/>
            <w:r>
              <w:rPr>
                <w:rFonts w:ascii="Arial" w:eastAsia="Arial" w:hAnsi="Arial" w:cs="Arial"/>
                <w:bdr w:val="nil"/>
                <w:rtl/>
              </w:rPr>
              <w:t>بميديكير</w:t>
            </w:r>
            <w:proofErr w:type="spellEnd"/>
            <w:r>
              <w:rPr>
                <w:rFonts w:ascii="Arial" w:eastAsia="Arial" w:hAnsi="Arial" w:cs="Arial"/>
                <w:bdr w:val="nil"/>
                <w:rtl/>
              </w:rPr>
              <w:t xml:space="preserve"> إلكترونيًا أو ذكروهم بفتح بياناتهم التي تصل من خلال البريد كل ثلاثة أشهر ومراجعتها. #</w:t>
            </w:r>
            <w:r>
              <w:rPr>
                <w:rFonts w:ascii="Arial" w:eastAsia="Arial" w:hAnsi="Arial" w:cs="Arial"/>
                <w:bdr w:val="nil"/>
              </w:rPr>
              <w:t>MFPW #MFPWfamily</w:t>
            </w:r>
          </w:p>
          <w:p w14:paraId="7FCB8196" w14:textId="77777777" w:rsidR="004C2DC4" w:rsidRPr="007367D9" w:rsidRDefault="004C2DC4" w:rsidP="004C2DC4"/>
        </w:tc>
        <w:tc>
          <w:tcPr>
            <w:tcW w:w="1667" w:type="pct"/>
          </w:tcPr>
          <w:p w14:paraId="3D3749C2" w14:textId="77777777" w:rsidR="004C2DC4" w:rsidRPr="007367D9" w:rsidRDefault="00AF63C5" w:rsidP="004C2DC4">
            <w:pPr>
              <w:bidi/>
            </w:pPr>
            <w:proofErr w:type="spellStart"/>
            <w:r>
              <w:rPr>
                <w:rFonts w:ascii="Arial" w:eastAsia="Arial" w:hAnsi="Arial" w:cs="Arial"/>
                <w:bdr w:val="nil"/>
                <w:rtl/>
              </w:rPr>
              <w:t>أعزاؤنا</w:t>
            </w:r>
            <w:proofErr w:type="spellEnd"/>
            <w:r>
              <w:rPr>
                <w:rFonts w:ascii="Arial" w:eastAsia="Arial" w:hAnsi="Arial" w:cs="Arial"/>
                <w:bdr w:val="nil"/>
                <w:rtl/>
              </w:rPr>
              <w:t xml:space="preserve"> الأسر، ساعدوا من يعز عليكم بوضع حساب على موقع </w:t>
            </w:r>
            <w:r>
              <w:rPr>
                <w:rFonts w:ascii="Arial" w:eastAsia="Arial" w:hAnsi="Arial" w:cs="Arial"/>
                <w:bdr w:val="nil"/>
              </w:rPr>
              <w:t>Medicare.gov</w:t>
            </w:r>
            <w:r>
              <w:rPr>
                <w:rFonts w:ascii="Arial" w:eastAsia="Arial" w:hAnsi="Arial" w:cs="Arial"/>
                <w:bdr w:val="nil"/>
                <w:rtl/>
              </w:rPr>
              <w:t xml:space="preserve"> للوصول إلى المطالبات المتعلقة </w:t>
            </w:r>
            <w:proofErr w:type="spellStart"/>
            <w:r>
              <w:rPr>
                <w:rFonts w:ascii="Arial" w:eastAsia="Arial" w:hAnsi="Arial" w:cs="Arial"/>
                <w:bdr w:val="nil"/>
                <w:rtl/>
              </w:rPr>
              <w:t>بميديكير</w:t>
            </w:r>
            <w:proofErr w:type="spellEnd"/>
            <w:r>
              <w:rPr>
                <w:rFonts w:ascii="Arial" w:eastAsia="Arial" w:hAnsi="Arial" w:cs="Arial"/>
                <w:bdr w:val="nil"/>
                <w:rtl/>
              </w:rPr>
              <w:t xml:space="preserve"> إلكترونيًا أو ذكروهم بفتح بياناتهم التي تصل من خلال البريد كل ثلاثة أشهر ومراجعتها. #</w:t>
            </w:r>
            <w:r>
              <w:rPr>
                <w:rFonts w:ascii="Arial" w:eastAsia="Arial" w:hAnsi="Arial" w:cs="Arial"/>
                <w:bdr w:val="nil"/>
              </w:rPr>
              <w:t>MFPW #MFPWfamily</w:t>
            </w:r>
          </w:p>
        </w:tc>
        <w:tc>
          <w:tcPr>
            <w:tcW w:w="1666" w:type="pct"/>
          </w:tcPr>
          <w:p w14:paraId="0D157178" w14:textId="77777777" w:rsidR="004C2DC4" w:rsidRPr="007367D9" w:rsidRDefault="00AF63C5" w:rsidP="004C2DC4">
            <w:pPr>
              <w:bidi/>
            </w:pPr>
            <w:proofErr w:type="spellStart"/>
            <w:r>
              <w:rPr>
                <w:rFonts w:ascii="Arial" w:eastAsia="Arial" w:hAnsi="Arial" w:cs="Arial"/>
                <w:bdr w:val="nil"/>
                <w:rtl/>
              </w:rPr>
              <w:t>أعزاؤنا</w:t>
            </w:r>
            <w:proofErr w:type="spellEnd"/>
            <w:r>
              <w:rPr>
                <w:rFonts w:ascii="Arial" w:eastAsia="Arial" w:hAnsi="Arial" w:cs="Arial"/>
                <w:bdr w:val="nil"/>
                <w:rtl/>
              </w:rPr>
              <w:t xml:space="preserve"> الأسر، ساعدوا من يعز عليكم بوضع حساب على موقع </w:t>
            </w:r>
            <w:r>
              <w:rPr>
                <w:rFonts w:ascii="Arial" w:eastAsia="Arial" w:hAnsi="Arial" w:cs="Arial"/>
                <w:bdr w:val="nil"/>
              </w:rPr>
              <w:t>Medicare.gov</w:t>
            </w:r>
            <w:r>
              <w:rPr>
                <w:rFonts w:ascii="Arial" w:eastAsia="Arial" w:hAnsi="Arial" w:cs="Arial"/>
                <w:bdr w:val="nil"/>
                <w:rtl/>
              </w:rPr>
              <w:t xml:space="preserve"> للوصول إلى المطالبات المتعلقة </w:t>
            </w:r>
            <w:proofErr w:type="spellStart"/>
            <w:r>
              <w:rPr>
                <w:rFonts w:ascii="Arial" w:eastAsia="Arial" w:hAnsi="Arial" w:cs="Arial"/>
                <w:bdr w:val="nil"/>
                <w:rtl/>
              </w:rPr>
              <w:t>بميديكير</w:t>
            </w:r>
            <w:proofErr w:type="spellEnd"/>
            <w:r>
              <w:rPr>
                <w:rFonts w:ascii="Arial" w:eastAsia="Arial" w:hAnsi="Arial" w:cs="Arial"/>
                <w:bdr w:val="nil"/>
                <w:rtl/>
              </w:rPr>
              <w:t xml:space="preserve"> إلكترونيًا أو ذكروهم بفتح بياناتهم التي تصل من خلال البريد كل ثلاثة أشهر ومراجعتها. #</w:t>
            </w:r>
            <w:r>
              <w:rPr>
                <w:rFonts w:ascii="Arial" w:eastAsia="Arial" w:hAnsi="Arial" w:cs="Arial"/>
                <w:bdr w:val="nil"/>
              </w:rPr>
              <w:t>MFPW #MFPWfamily</w:t>
            </w:r>
          </w:p>
          <w:p w14:paraId="0AAEC1D8" w14:textId="77777777" w:rsidR="004C2DC4" w:rsidRPr="007367D9" w:rsidRDefault="004C2DC4" w:rsidP="004C2DC4"/>
        </w:tc>
      </w:tr>
      <w:tr w:rsidR="00DC4DBB" w14:paraId="1CC83D40" w14:textId="77777777" w:rsidTr="00620518">
        <w:trPr>
          <w:trHeight w:val="2132"/>
        </w:trPr>
        <w:tc>
          <w:tcPr>
            <w:tcW w:w="1667" w:type="pct"/>
          </w:tcPr>
          <w:p w14:paraId="107B5A97" w14:textId="77777777" w:rsidR="00AE765F" w:rsidRPr="007367D9" w:rsidRDefault="00AF63C5" w:rsidP="004C2DC4">
            <w:pPr>
              <w:bidi/>
            </w:pPr>
            <w:r>
              <w:rPr>
                <w:rFonts w:ascii="Arial" w:eastAsia="Arial" w:hAnsi="Arial" w:cs="Arial"/>
                <w:bdr w:val="nil"/>
                <w:rtl/>
              </w:rPr>
              <w:t>هل تعرفون أن بإمكانكم تسجيل رقم هاتفهم على قوائم "عدم الاتصال هاتفيًا" (</w:t>
            </w:r>
            <w:r>
              <w:rPr>
                <w:rFonts w:ascii="Arial" w:eastAsia="Arial" w:hAnsi="Arial" w:cs="Arial"/>
                <w:bdr w:val="nil"/>
              </w:rPr>
              <w:t>do not call</w:t>
            </w:r>
            <w:r>
              <w:rPr>
                <w:rFonts w:ascii="Arial" w:eastAsia="Arial" w:hAnsi="Arial" w:cs="Arial"/>
                <w:bdr w:val="nil"/>
                <w:rtl/>
              </w:rPr>
              <w:t xml:space="preserve">) وزوروا الموقع الإلكتروني </w:t>
            </w:r>
            <w:r>
              <w:rPr>
                <w:rFonts w:ascii="Arial" w:eastAsia="Arial" w:hAnsi="Arial" w:cs="Arial"/>
                <w:bdr w:val="nil"/>
              </w:rPr>
              <w:t>optoutprescreen.com</w:t>
            </w:r>
            <w:r>
              <w:rPr>
                <w:rFonts w:ascii="Arial" w:eastAsia="Arial" w:hAnsi="Arial" w:cs="Arial"/>
                <w:bdr w:val="nil"/>
                <w:rtl/>
              </w:rPr>
              <w:t xml:space="preserve"> لإلغاء إرسال رسائل التسويق إليهم؟ قد تكون هذه طريقة رائعة للمساعدة في منع والدكم(تكم) الوقوع ضحية للاحتيال. #</w:t>
            </w:r>
            <w:r>
              <w:rPr>
                <w:rFonts w:ascii="Arial" w:eastAsia="Arial" w:hAnsi="Arial" w:cs="Arial"/>
                <w:bdr w:val="nil"/>
              </w:rPr>
              <w:t>MFPW #MFPWfamily</w:t>
            </w:r>
          </w:p>
        </w:tc>
        <w:tc>
          <w:tcPr>
            <w:tcW w:w="1667" w:type="pct"/>
          </w:tcPr>
          <w:p w14:paraId="674F17B6" w14:textId="77777777" w:rsidR="00AE765F" w:rsidRPr="007367D9" w:rsidRDefault="00AF63C5" w:rsidP="004C2DC4">
            <w:pPr>
              <w:bidi/>
            </w:pPr>
            <w:r>
              <w:rPr>
                <w:rFonts w:ascii="Arial" w:eastAsia="Arial" w:hAnsi="Arial" w:cs="Arial"/>
                <w:bdr w:val="nil"/>
                <w:rtl/>
              </w:rPr>
              <w:t>هل تعرفون أن بإمكانكم تسجيل رقم هاتفكم على قوائم "عدم الاتصال هاتفيًا" (</w:t>
            </w:r>
            <w:r>
              <w:rPr>
                <w:rFonts w:ascii="Arial" w:eastAsia="Arial" w:hAnsi="Arial" w:cs="Arial"/>
                <w:bdr w:val="nil"/>
              </w:rPr>
              <w:t>do not call</w:t>
            </w:r>
            <w:r>
              <w:rPr>
                <w:rFonts w:ascii="Arial" w:eastAsia="Arial" w:hAnsi="Arial" w:cs="Arial"/>
                <w:bdr w:val="nil"/>
                <w:rtl/>
              </w:rPr>
              <w:t xml:space="preserve">) وزوروا الموقع الإلكتروني </w:t>
            </w:r>
            <w:r>
              <w:rPr>
                <w:rFonts w:ascii="Arial" w:eastAsia="Arial" w:hAnsi="Arial" w:cs="Arial"/>
                <w:bdr w:val="nil"/>
              </w:rPr>
              <w:t>optoutprescreen.com</w:t>
            </w:r>
            <w:r>
              <w:rPr>
                <w:rFonts w:ascii="Arial" w:eastAsia="Arial" w:hAnsi="Arial" w:cs="Arial"/>
                <w:bdr w:val="nil"/>
                <w:rtl/>
              </w:rPr>
              <w:t xml:space="preserve"> لإلغاء إرسال رسائل التسويق إليهم؟ قد تكون هذه طريقة رائعة للمساعدة في منع والدكم(تكم) الوقوع ضحية للاحتيال. #</w:t>
            </w:r>
            <w:r>
              <w:rPr>
                <w:rFonts w:ascii="Arial" w:eastAsia="Arial" w:hAnsi="Arial" w:cs="Arial"/>
                <w:bdr w:val="nil"/>
              </w:rPr>
              <w:t>MFPW #MFPWfamily</w:t>
            </w:r>
          </w:p>
        </w:tc>
        <w:tc>
          <w:tcPr>
            <w:tcW w:w="1666" w:type="pct"/>
          </w:tcPr>
          <w:p w14:paraId="604D9E8C" w14:textId="77777777" w:rsidR="00AE765F" w:rsidRPr="007367D9" w:rsidRDefault="00AF63C5" w:rsidP="004C2DC4">
            <w:pPr>
              <w:bidi/>
            </w:pPr>
            <w:r>
              <w:rPr>
                <w:rFonts w:ascii="Arial" w:eastAsia="Arial" w:hAnsi="Arial" w:cs="Arial"/>
                <w:bdr w:val="nil"/>
                <w:rtl/>
              </w:rPr>
              <w:t>هل تعرفون أن بإمكانكم تسجيل رقم هاتفهم على قوائم "عدم الاتصال هاتفيًا" (</w:t>
            </w:r>
            <w:r>
              <w:rPr>
                <w:rFonts w:ascii="Arial" w:eastAsia="Arial" w:hAnsi="Arial" w:cs="Arial"/>
                <w:bdr w:val="nil"/>
              </w:rPr>
              <w:t>do not call</w:t>
            </w:r>
            <w:r>
              <w:rPr>
                <w:rFonts w:ascii="Arial" w:eastAsia="Arial" w:hAnsi="Arial" w:cs="Arial"/>
                <w:bdr w:val="nil"/>
                <w:rtl/>
              </w:rPr>
              <w:t xml:space="preserve">) وزوروا الموقع الإلكتروني </w:t>
            </w:r>
            <w:r>
              <w:rPr>
                <w:rFonts w:ascii="Arial" w:eastAsia="Arial" w:hAnsi="Arial" w:cs="Arial"/>
                <w:bdr w:val="nil"/>
              </w:rPr>
              <w:t>optoutprescreen.com</w:t>
            </w:r>
            <w:r>
              <w:rPr>
                <w:rFonts w:ascii="Arial" w:eastAsia="Arial" w:hAnsi="Arial" w:cs="Arial"/>
                <w:bdr w:val="nil"/>
                <w:rtl/>
              </w:rPr>
              <w:t xml:space="preserve"> لإلغاء إرسال رسائل التسويق إليهم؟ قد تكون هذه طريقة رائعة للمساعدة في منع والدكم(تكم) الوقوع ضحية للاحتيال. #</w:t>
            </w:r>
            <w:r>
              <w:rPr>
                <w:rFonts w:ascii="Arial" w:eastAsia="Arial" w:hAnsi="Arial" w:cs="Arial"/>
                <w:bdr w:val="nil"/>
              </w:rPr>
              <w:t>MFPW #MFPWfamily</w:t>
            </w:r>
          </w:p>
        </w:tc>
      </w:tr>
    </w:tbl>
    <w:p w14:paraId="48E2724D" w14:textId="77777777" w:rsidR="00283B91" w:rsidRDefault="00AF63C5" w:rsidP="00283B91">
      <w:pPr>
        <w:bidi/>
        <w:spacing w:after="0"/>
        <w:jc w:val="center"/>
      </w:pPr>
      <w:hyperlink w:anchor="Top" w:history="1">
        <w:r>
          <w:rPr>
            <w:rFonts w:ascii="Arial" w:eastAsia="Arial" w:hAnsi="Arial" w:cs="Arial"/>
            <w:color w:val="0563C1"/>
            <w:u w:val="single"/>
            <w:bdr w:val="nil"/>
            <w:rtl/>
          </w:rPr>
          <w:t>العودة إلى أعلى الصفحة</w:t>
        </w:r>
      </w:hyperlink>
    </w:p>
    <w:p w14:paraId="3247DAB3" w14:textId="77777777" w:rsidR="00283B91" w:rsidRDefault="00283B91" w:rsidP="002115B9">
      <w:pPr>
        <w:spacing w:after="0"/>
      </w:pPr>
    </w:p>
    <w:p w14:paraId="099DDFFE" w14:textId="77777777" w:rsidR="00283B91" w:rsidRPr="00283B91" w:rsidRDefault="00AF63C5" w:rsidP="00283B91">
      <w:pPr>
        <w:bidi/>
        <w:spacing w:after="0"/>
        <w:rPr>
          <w:rFonts w:ascii="Franklin Gothic Book" w:hAnsi="Franklin Gothic Book"/>
          <w:sz w:val="24"/>
          <w:szCs w:val="24"/>
        </w:rPr>
      </w:pPr>
      <w:bookmarkStart w:id="6" w:name="Partners"/>
      <w:r>
        <w:rPr>
          <w:rFonts w:ascii="Arial" w:eastAsia="Arial" w:hAnsi="Arial" w:cs="Arial"/>
          <w:sz w:val="24"/>
          <w:szCs w:val="24"/>
          <w:bdr w:val="nil"/>
          <w:rtl/>
        </w:rPr>
        <w:t>الشركاء والمهنيون</w:t>
      </w:r>
    </w:p>
    <w:tbl>
      <w:tblPr>
        <w:tblStyle w:val="TableGrid"/>
        <w:bidiVisual/>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8"/>
        <w:gridCol w:w="3597"/>
        <w:gridCol w:w="3595"/>
      </w:tblGrid>
      <w:tr w:rsidR="00DC4DBB" w14:paraId="7D0F3279" w14:textId="77777777" w:rsidTr="00732195">
        <w:tc>
          <w:tcPr>
            <w:tcW w:w="1667" w:type="pct"/>
            <w:shd w:val="clear" w:color="auto" w:fill="43B6DB"/>
          </w:tcPr>
          <w:bookmarkEnd w:id="6"/>
          <w:p w14:paraId="08A6DA62" w14:textId="77777777" w:rsidR="00732195" w:rsidRPr="00283B91" w:rsidRDefault="00AF63C5" w:rsidP="004F583F">
            <w:pPr>
              <w:bidi/>
              <w:jc w:val="center"/>
              <w:rPr>
                <w:rFonts w:ascii="Franklin Gothic Book" w:hAnsi="Franklin Gothic Book"/>
                <w:color w:val="FFFFFF" w:themeColor="background1"/>
                <w:sz w:val="24"/>
                <w:szCs w:val="24"/>
              </w:rPr>
            </w:pPr>
            <w:r>
              <w:rPr>
                <w:rFonts w:ascii="Arial" w:eastAsia="Arial" w:hAnsi="Arial" w:cs="Arial"/>
                <w:color w:val="FFFFFF"/>
                <w:sz w:val="24"/>
                <w:szCs w:val="24"/>
                <w:bdr w:val="nil"/>
                <w:rtl/>
              </w:rPr>
              <w:t>فيسبوك</w:t>
            </w:r>
          </w:p>
        </w:tc>
        <w:tc>
          <w:tcPr>
            <w:tcW w:w="1667" w:type="pct"/>
            <w:shd w:val="clear" w:color="auto" w:fill="43B6DB"/>
          </w:tcPr>
          <w:p w14:paraId="0414A38B" w14:textId="4E762A99" w:rsidR="00732195" w:rsidRPr="00283B91" w:rsidRDefault="00AF63C5" w:rsidP="004F583F">
            <w:pPr>
              <w:bidi/>
              <w:jc w:val="center"/>
              <w:rPr>
                <w:rFonts w:ascii="Franklin Gothic Book" w:hAnsi="Franklin Gothic Book"/>
                <w:color w:val="FFFFFF" w:themeColor="background1"/>
                <w:sz w:val="24"/>
                <w:szCs w:val="24"/>
              </w:rPr>
            </w:pPr>
            <w:r>
              <w:rPr>
                <w:rFonts w:ascii="Arial" w:eastAsia="Arial" w:hAnsi="Arial" w:cs="Arial"/>
                <w:color w:val="FFFFFF"/>
                <w:sz w:val="24"/>
                <w:szCs w:val="24"/>
                <w:bdr w:val="nil"/>
                <w:rtl/>
              </w:rPr>
              <w:t>تويتر (</w:t>
            </w:r>
            <w:proofErr w:type="spellStart"/>
            <w:r>
              <w:rPr>
                <w:rFonts w:ascii="Arial" w:eastAsia="Arial" w:hAnsi="Arial" w:cs="Arial"/>
                <w:color w:val="FFFFFF"/>
                <w:sz w:val="24"/>
                <w:szCs w:val="24"/>
                <w:bdr w:val="nil"/>
                <w:rtl/>
              </w:rPr>
              <w:t>Twitter</w:t>
            </w:r>
            <w:proofErr w:type="spellEnd"/>
            <w:r>
              <w:rPr>
                <w:rFonts w:ascii="Arial" w:eastAsia="Arial" w:hAnsi="Arial" w:cs="Arial"/>
                <w:color w:val="FFFFFF"/>
                <w:sz w:val="24"/>
                <w:szCs w:val="24"/>
                <w:bdr w:val="nil"/>
                <w:rtl/>
              </w:rPr>
              <w:t>/</w:t>
            </w:r>
            <w:r>
              <w:rPr>
                <w:rFonts w:ascii="Arial" w:eastAsia="Arial" w:hAnsi="Arial" w:cs="Arial" w:hint="cs"/>
                <w:color w:val="FFFFFF"/>
                <w:sz w:val="24"/>
                <w:szCs w:val="24"/>
                <w:bdr w:val="nil"/>
                <w:rtl/>
              </w:rPr>
              <w:t>X</w:t>
            </w:r>
            <w:r>
              <w:rPr>
                <w:rFonts w:ascii="Arial" w:eastAsia="Arial" w:hAnsi="Arial" w:cs="Arial"/>
                <w:color w:val="FFFFFF"/>
                <w:sz w:val="24"/>
                <w:szCs w:val="24"/>
                <w:bdr w:val="nil"/>
                <w:rtl/>
              </w:rPr>
              <w:t>)</w:t>
            </w:r>
          </w:p>
        </w:tc>
        <w:tc>
          <w:tcPr>
            <w:tcW w:w="1666" w:type="pct"/>
            <w:shd w:val="clear" w:color="auto" w:fill="43B6DB"/>
          </w:tcPr>
          <w:p w14:paraId="26D2B8FB" w14:textId="77777777" w:rsidR="00732195" w:rsidRPr="00283B91" w:rsidRDefault="00AF63C5" w:rsidP="004F583F">
            <w:pPr>
              <w:bidi/>
              <w:jc w:val="center"/>
              <w:rPr>
                <w:rFonts w:ascii="Franklin Gothic Book" w:hAnsi="Franklin Gothic Book"/>
                <w:color w:val="FFFFFF" w:themeColor="background1"/>
                <w:sz w:val="24"/>
                <w:szCs w:val="24"/>
              </w:rPr>
            </w:pPr>
            <w:r>
              <w:rPr>
                <w:rFonts w:ascii="Arial" w:eastAsia="Arial" w:hAnsi="Arial" w:cs="Arial"/>
                <w:color w:val="FFFFFF"/>
                <w:sz w:val="24"/>
                <w:szCs w:val="24"/>
                <w:bdr w:val="nil"/>
                <w:rtl/>
              </w:rPr>
              <w:t>لينكد إن (</w:t>
            </w:r>
            <w:r>
              <w:rPr>
                <w:rFonts w:ascii="Arial" w:eastAsia="Arial" w:hAnsi="Arial" w:cs="Arial"/>
                <w:color w:val="FFFFFF"/>
                <w:sz w:val="24"/>
                <w:szCs w:val="24"/>
                <w:bdr w:val="nil"/>
              </w:rPr>
              <w:t>LinkedIn</w:t>
            </w:r>
            <w:r>
              <w:rPr>
                <w:rFonts w:ascii="Arial" w:eastAsia="Arial" w:hAnsi="Arial" w:cs="Arial"/>
                <w:color w:val="FFFFFF"/>
                <w:sz w:val="24"/>
                <w:szCs w:val="24"/>
                <w:bdr w:val="nil"/>
                <w:rtl/>
              </w:rPr>
              <w:t>)</w:t>
            </w:r>
          </w:p>
        </w:tc>
      </w:tr>
      <w:tr w:rsidR="00DC4DBB" w14:paraId="60A66A1A" w14:textId="77777777" w:rsidTr="00732195">
        <w:tc>
          <w:tcPr>
            <w:tcW w:w="1667" w:type="pct"/>
          </w:tcPr>
          <w:p w14:paraId="4B103C20" w14:textId="77777777" w:rsidR="00E210C3" w:rsidRPr="007367D9" w:rsidRDefault="00AF63C5" w:rsidP="00E210C3">
            <w:pPr>
              <w:bidi/>
            </w:pPr>
            <w:proofErr w:type="spellStart"/>
            <w:r>
              <w:rPr>
                <w:rFonts w:ascii="Arial" w:eastAsia="Arial" w:hAnsi="Arial" w:cs="Arial"/>
                <w:bdr w:val="nil"/>
                <w:rtl/>
              </w:rPr>
              <w:t>أعزاؤنا</w:t>
            </w:r>
            <w:proofErr w:type="spellEnd"/>
            <w:r>
              <w:rPr>
                <w:rFonts w:ascii="Arial" w:eastAsia="Arial" w:hAnsi="Arial" w:cs="Arial"/>
                <w:bdr w:val="nil"/>
                <w:rtl/>
              </w:rPr>
              <w:t xml:space="preserve"> الشركاء والمهنيون، احتفلوا بأسبوع الوقاية من الاحتيال في </w:t>
            </w:r>
            <w:proofErr w:type="spellStart"/>
            <w:r>
              <w:rPr>
                <w:rFonts w:ascii="Arial" w:eastAsia="Arial" w:hAnsi="Arial" w:cs="Arial"/>
                <w:bdr w:val="nil"/>
                <w:rtl/>
              </w:rPr>
              <w:t>ميديكير</w:t>
            </w:r>
            <w:proofErr w:type="spellEnd"/>
            <w:r>
              <w:rPr>
                <w:rFonts w:ascii="Arial" w:eastAsia="Arial" w:hAnsi="Arial" w:cs="Arial"/>
                <w:bdr w:val="nil"/>
                <w:rtl/>
              </w:rPr>
              <w:t xml:space="preserve"> (</w:t>
            </w:r>
            <w:r>
              <w:rPr>
                <w:rFonts w:ascii="Arial" w:eastAsia="Arial" w:hAnsi="Arial" w:cs="Arial"/>
                <w:bdr w:val="nil"/>
              </w:rPr>
              <w:t>Medicare Fraud Prevention Week</w:t>
            </w:r>
            <w:r>
              <w:rPr>
                <w:rFonts w:ascii="Arial" w:eastAsia="Arial" w:hAnsi="Arial" w:cs="Arial"/>
                <w:bdr w:val="nil"/>
                <w:rtl/>
              </w:rPr>
              <w:t xml:space="preserve">) من خلال المشاركة بالمعلومات عن دورية المسنين في </w:t>
            </w:r>
            <w:proofErr w:type="spellStart"/>
            <w:r>
              <w:rPr>
                <w:rFonts w:ascii="Arial" w:eastAsia="Arial" w:hAnsi="Arial" w:cs="Arial"/>
                <w:bdr w:val="nil"/>
                <w:rtl/>
              </w:rPr>
              <w:t>ميديكير</w:t>
            </w:r>
            <w:proofErr w:type="spellEnd"/>
            <w:r>
              <w:rPr>
                <w:rFonts w:ascii="Arial" w:eastAsia="Arial" w:hAnsi="Arial" w:cs="Arial"/>
                <w:bdr w:val="nil"/>
                <w:rtl/>
              </w:rPr>
              <w:t xml:space="preserve"> (</w:t>
            </w:r>
            <w:r>
              <w:rPr>
                <w:rFonts w:ascii="Arial" w:eastAsia="Arial" w:hAnsi="Arial" w:cs="Arial"/>
                <w:bdr w:val="nil"/>
              </w:rPr>
              <w:t>SMP</w:t>
            </w:r>
            <w:r>
              <w:rPr>
                <w:rFonts w:ascii="Arial" w:eastAsia="Arial" w:hAnsi="Arial" w:cs="Arial"/>
                <w:bdr w:val="nil"/>
                <w:rtl/>
              </w:rPr>
              <w:t xml:space="preserve">) في مواقع التواصل الاجتماعي، وإحالة العملاء والمستهلكين إلى </w:t>
            </w:r>
            <w:proofErr w:type="gramStart"/>
            <w:r>
              <w:rPr>
                <w:rFonts w:ascii="Arial" w:eastAsia="Arial" w:hAnsi="Arial" w:cs="Arial"/>
                <w:bdr w:val="nil"/>
                <w:rtl/>
              </w:rPr>
              <w:t>الـ</w:t>
            </w:r>
            <w:r>
              <w:rPr>
                <w:rFonts w:ascii="Arial" w:eastAsia="Arial" w:hAnsi="Arial" w:cs="Arial"/>
                <w:bdr w:val="nil"/>
              </w:rPr>
              <w:t>SMP</w:t>
            </w:r>
            <w:proofErr w:type="gramEnd"/>
            <w:r>
              <w:rPr>
                <w:rFonts w:ascii="Arial" w:eastAsia="Arial" w:hAnsi="Arial" w:cs="Arial"/>
                <w:bdr w:val="nil"/>
                <w:rtl/>
              </w:rPr>
              <w:t>، ودعوة أشخاص من الـ</w:t>
            </w:r>
            <w:r>
              <w:rPr>
                <w:rFonts w:ascii="Arial" w:eastAsia="Arial" w:hAnsi="Arial" w:cs="Arial"/>
                <w:bdr w:val="nil"/>
              </w:rPr>
              <w:t>SMP</w:t>
            </w:r>
            <w:r>
              <w:rPr>
                <w:rFonts w:ascii="Arial" w:eastAsia="Arial" w:hAnsi="Arial" w:cs="Arial"/>
                <w:bdr w:val="nil"/>
                <w:rtl/>
              </w:rPr>
              <w:t xml:space="preserve"> لإلقاء كلمة أثناء حدث مشترك. #</w:t>
            </w:r>
            <w:r>
              <w:rPr>
                <w:rFonts w:ascii="Arial" w:eastAsia="Arial" w:hAnsi="Arial" w:cs="Arial"/>
                <w:bdr w:val="nil"/>
              </w:rPr>
              <w:t>MFPW #MFPWpartners</w:t>
            </w:r>
          </w:p>
          <w:p w14:paraId="48DF6E51" w14:textId="77777777" w:rsidR="00732195" w:rsidRPr="007367D9" w:rsidRDefault="00732195" w:rsidP="004F583F"/>
        </w:tc>
        <w:tc>
          <w:tcPr>
            <w:tcW w:w="1667" w:type="pct"/>
          </w:tcPr>
          <w:p w14:paraId="3E97F956" w14:textId="77777777" w:rsidR="00E210C3" w:rsidRPr="007367D9" w:rsidRDefault="00AF63C5" w:rsidP="00E210C3">
            <w:pPr>
              <w:bidi/>
            </w:pPr>
            <w:proofErr w:type="spellStart"/>
            <w:r>
              <w:rPr>
                <w:rFonts w:ascii="Arial" w:eastAsia="Arial" w:hAnsi="Arial" w:cs="Arial"/>
                <w:bdr w:val="nil"/>
                <w:rtl/>
              </w:rPr>
              <w:t>أعزاؤنا</w:t>
            </w:r>
            <w:proofErr w:type="spellEnd"/>
            <w:r>
              <w:rPr>
                <w:rFonts w:ascii="Arial" w:eastAsia="Arial" w:hAnsi="Arial" w:cs="Arial"/>
                <w:bdr w:val="nil"/>
                <w:rtl/>
              </w:rPr>
              <w:t xml:space="preserve"> الشركاء والمهنيين، احتفلوا بأسبوع #</w:t>
            </w:r>
            <w:r>
              <w:rPr>
                <w:rFonts w:ascii="Arial" w:eastAsia="Arial" w:hAnsi="Arial" w:cs="Arial"/>
                <w:bdr w:val="nil"/>
              </w:rPr>
              <w:t>MFPW</w:t>
            </w:r>
            <w:r>
              <w:rPr>
                <w:rFonts w:ascii="Arial" w:eastAsia="Arial" w:hAnsi="Arial" w:cs="Arial"/>
                <w:bdr w:val="nil"/>
                <w:rtl/>
              </w:rPr>
              <w:t xml:space="preserve"> من خلال المشاركة بالمعلومات عن دورية المسنين في </w:t>
            </w:r>
            <w:proofErr w:type="spellStart"/>
            <w:r>
              <w:rPr>
                <w:rFonts w:ascii="Arial" w:eastAsia="Arial" w:hAnsi="Arial" w:cs="Arial"/>
                <w:bdr w:val="nil"/>
                <w:rtl/>
              </w:rPr>
              <w:t>ميديكير</w:t>
            </w:r>
            <w:proofErr w:type="spellEnd"/>
            <w:r>
              <w:rPr>
                <w:rFonts w:ascii="Arial" w:eastAsia="Arial" w:hAnsi="Arial" w:cs="Arial"/>
                <w:bdr w:val="nil"/>
                <w:rtl/>
              </w:rPr>
              <w:t xml:space="preserve"> (</w:t>
            </w:r>
            <w:r>
              <w:rPr>
                <w:rFonts w:ascii="Arial" w:eastAsia="Arial" w:hAnsi="Arial" w:cs="Arial"/>
                <w:bdr w:val="nil"/>
              </w:rPr>
              <w:t>SMP</w:t>
            </w:r>
            <w:r>
              <w:rPr>
                <w:rFonts w:ascii="Arial" w:eastAsia="Arial" w:hAnsi="Arial" w:cs="Arial"/>
                <w:bdr w:val="nil"/>
                <w:rtl/>
              </w:rPr>
              <w:t xml:space="preserve">) في مواقع التواصل الاجتماعي، وإحالة العملاء والمستهلكين إلى </w:t>
            </w:r>
            <w:r>
              <w:rPr>
                <w:rFonts w:ascii="Arial" w:eastAsia="Arial" w:hAnsi="Arial" w:cs="Arial"/>
                <w:bdr w:val="nil"/>
              </w:rPr>
              <w:t>SMP</w:t>
            </w:r>
            <w:r>
              <w:rPr>
                <w:rFonts w:ascii="Arial" w:eastAsia="Arial" w:hAnsi="Arial" w:cs="Arial"/>
                <w:bdr w:val="nil"/>
                <w:rtl/>
              </w:rPr>
              <w:t xml:space="preserve">، ودعوة أشخاص من </w:t>
            </w:r>
            <w:r>
              <w:rPr>
                <w:rFonts w:ascii="Arial" w:eastAsia="Arial" w:hAnsi="Arial" w:cs="Arial"/>
                <w:bdr w:val="nil"/>
              </w:rPr>
              <w:t>SMP</w:t>
            </w:r>
            <w:r>
              <w:rPr>
                <w:rFonts w:ascii="Arial" w:eastAsia="Arial" w:hAnsi="Arial" w:cs="Arial"/>
                <w:bdr w:val="nil"/>
                <w:rtl/>
              </w:rPr>
              <w:t xml:space="preserve"> لإلقاء كلمة أثناء حدث مشترك. #</w:t>
            </w:r>
            <w:r>
              <w:rPr>
                <w:rFonts w:ascii="Arial" w:eastAsia="Arial" w:hAnsi="Arial" w:cs="Arial"/>
                <w:bdr w:val="nil"/>
              </w:rPr>
              <w:t>MFPW #MFPWpartners</w:t>
            </w:r>
          </w:p>
          <w:p w14:paraId="67451EE6" w14:textId="77777777" w:rsidR="00732195" w:rsidRPr="007367D9" w:rsidRDefault="00732195" w:rsidP="00997720"/>
        </w:tc>
        <w:tc>
          <w:tcPr>
            <w:tcW w:w="1666" w:type="pct"/>
          </w:tcPr>
          <w:p w14:paraId="61BF4268" w14:textId="77777777" w:rsidR="00E210C3" w:rsidRPr="007367D9" w:rsidRDefault="00AF63C5" w:rsidP="00E210C3">
            <w:pPr>
              <w:bidi/>
            </w:pPr>
            <w:proofErr w:type="spellStart"/>
            <w:r>
              <w:rPr>
                <w:rFonts w:ascii="Arial" w:eastAsia="Arial" w:hAnsi="Arial" w:cs="Arial"/>
                <w:bdr w:val="nil"/>
                <w:rtl/>
              </w:rPr>
              <w:t>أعزاؤنا</w:t>
            </w:r>
            <w:proofErr w:type="spellEnd"/>
            <w:r>
              <w:rPr>
                <w:rFonts w:ascii="Arial" w:eastAsia="Arial" w:hAnsi="Arial" w:cs="Arial"/>
                <w:bdr w:val="nil"/>
                <w:rtl/>
              </w:rPr>
              <w:t xml:space="preserve"> الشركاء والمهنيون، احتفلوا بأسبوع الوقاية من الاحتيال في </w:t>
            </w:r>
            <w:proofErr w:type="spellStart"/>
            <w:r>
              <w:rPr>
                <w:rFonts w:ascii="Arial" w:eastAsia="Arial" w:hAnsi="Arial" w:cs="Arial"/>
                <w:bdr w:val="nil"/>
                <w:rtl/>
              </w:rPr>
              <w:t>ميديكير</w:t>
            </w:r>
            <w:proofErr w:type="spellEnd"/>
            <w:r>
              <w:rPr>
                <w:rFonts w:ascii="Arial" w:eastAsia="Arial" w:hAnsi="Arial" w:cs="Arial"/>
                <w:bdr w:val="nil"/>
                <w:rtl/>
              </w:rPr>
              <w:t xml:space="preserve"> (</w:t>
            </w:r>
            <w:r>
              <w:rPr>
                <w:rFonts w:ascii="Arial" w:eastAsia="Arial" w:hAnsi="Arial" w:cs="Arial"/>
                <w:bdr w:val="nil"/>
              </w:rPr>
              <w:t>Medicare Fraud Prevention Week</w:t>
            </w:r>
            <w:r>
              <w:rPr>
                <w:rFonts w:ascii="Arial" w:eastAsia="Arial" w:hAnsi="Arial" w:cs="Arial"/>
                <w:bdr w:val="nil"/>
                <w:rtl/>
              </w:rPr>
              <w:t xml:space="preserve">) من خلال المشاركة بالمعلومات عن دورية المسنين في </w:t>
            </w:r>
            <w:proofErr w:type="spellStart"/>
            <w:r>
              <w:rPr>
                <w:rFonts w:ascii="Arial" w:eastAsia="Arial" w:hAnsi="Arial" w:cs="Arial"/>
                <w:bdr w:val="nil"/>
                <w:rtl/>
              </w:rPr>
              <w:t>ميديكير</w:t>
            </w:r>
            <w:proofErr w:type="spellEnd"/>
            <w:r>
              <w:rPr>
                <w:rFonts w:ascii="Arial" w:eastAsia="Arial" w:hAnsi="Arial" w:cs="Arial"/>
                <w:bdr w:val="nil"/>
                <w:rtl/>
              </w:rPr>
              <w:t xml:space="preserve"> (</w:t>
            </w:r>
            <w:r>
              <w:rPr>
                <w:rFonts w:ascii="Arial" w:eastAsia="Arial" w:hAnsi="Arial" w:cs="Arial"/>
                <w:bdr w:val="nil"/>
              </w:rPr>
              <w:t>SMP</w:t>
            </w:r>
            <w:r>
              <w:rPr>
                <w:rFonts w:ascii="Arial" w:eastAsia="Arial" w:hAnsi="Arial" w:cs="Arial"/>
                <w:bdr w:val="nil"/>
                <w:rtl/>
              </w:rPr>
              <w:t xml:space="preserve">) في مواقع التواصل الاجتماعي، وإحالة العملاء والمستهلكين إلى </w:t>
            </w:r>
            <w:proofErr w:type="gramStart"/>
            <w:r>
              <w:rPr>
                <w:rFonts w:ascii="Arial" w:eastAsia="Arial" w:hAnsi="Arial" w:cs="Arial"/>
                <w:bdr w:val="nil"/>
                <w:rtl/>
              </w:rPr>
              <w:t>الـ</w:t>
            </w:r>
            <w:r>
              <w:rPr>
                <w:rFonts w:ascii="Arial" w:eastAsia="Arial" w:hAnsi="Arial" w:cs="Arial"/>
                <w:bdr w:val="nil"/>
              </w:rPr>
              <w:t>SMP</w:t>
            </w:r>
            <w:proofErr w:type="gramEnd"/>
            <w:r>
              <w:rPr>
                <w:rFonts w:ascii="Arial" w:eastAsia="Arial" w:hAnsi="Arial" w:cs="Arial"/>
                <w:bdr w:val="nil"/>
                <w:rtl/>
              </w:rPr>
              <w:t>، ودعوة أشخاص من الـ</w:t>
            </w:r>
            <w:r>
              <w:rPr>
                <w:rFonts w:ascii="Arial" w:eastAsia="Arial" w:hAnsi="Arial" w:cs="Arial"/>
                <w:bdr w:val="nil"/>
              </w:rPr>
              <w:t>SMP</w:t>
            </w:r>
            <w:r>
              <w:rPr>
                <w:rFonts w:ascii="Arial" w:eastAsia="Arial" w:hAnsi="Arial" w:cs="Arial"/>
                <w:bdr w:val="nil"/>
                <w:rtl/>
              </w:rPr>
              <w:t xml:space="preserve"> لإلقاء كلمة أثناء حدث مشترك. #</w:t>
            </w:r>
            <w:r>
              <w:rPr>
                <w:rFonts w:ascii="Arial" w:eastAsia="Arial" w:hAnsi="Arial" w:cs="Arial"/>
                <w:bdr w:val="nil"/>
              </w:rPr>
              <w:t>MFPW #MFPWpartners</w:t>
            </w:r>
          </w:p>
          <w:p w14:paraId="01637C5B" w14:textId="77777777" w:rsidR="00732195" w:rsidRPr="007367D9" w:rsidRDefault="00732195" w:rsidP="00997720"/>
        </w:tc>
      </w:tr>
      <w:tr w:rsidR="00DC4DBB" w14:paraId="6CFD00F4" w14:textId="77777777" w:rsidTr="00732195">
        <w:tc>
          <w:tcPr>
            <w:tcW w:w="1667" w:type="pct"/>
          </w:tcPr>
          <w:p w14:paraId="6B414661" w14:textId="77777777" w:rsidR="00A51A71" w:rsidRPr="007367D9" w:rsidRDefault="00AF63C5" w:rsidP="00E210C3">
            <w:pPr>
              <w:bidi/>
            </w:pPr>
            <w:r>
              <w:rPr>
                <w:rFonts w:ascii="Arial" w:eastAsia="Arial" w:hAnsi="Arial" w:cs="Arial"/>
                <w:bdr w:val="nil"/>
                <w:rtl/>
              </w:rPr>
              <w:t xml:space="preserve">هل تبحثون عن شريك؟ في أسبوع الوقاية من الاحتيال في </w:t>
            </w:r>
            <w:proofErr w:type="spellStart"/>
            <w:r>
              <w:rPr>
                <w:rFonts w:ascii="Arial" w:eastAsia="Arial" w:hAnsi="Arial" w:cs="Arial"/>
                <w:bdr w:val="nil"/>
                <w:rtl/>
              </w:rPr>
              <w:t>ميديكير</w:t>
            </w:r>
            <w:proofErr w:type="spellEnd"/>
            <w:r>
              <w:rPr>
                <w:rFonts w:ascii="Arial" w:eastAsia="Arial" w:hAnsi="Arial" w:cs="Arial"/>
                <w:bdr w:val="nil"/>
                <w:rtl/>
              </w:rPr>
              <w:t xml:space="preserve">، حددوا الطرق التي قد تتعاون بها منظمتكم حول في مواضيع </w:t>
            </w:r>
            <w:proofErr w:type="spellStart"/>
            <w:r>
              <w:rPr>
                <w:rFonts w:ascii="Arial" w:eastAsia="Arial" w:hAnsi="Arial" w:cs="Arial"/>
                <w:bdr w:val="nil"/>
                <w:rtl/>
              </w:rPr>
              <w:t>ومعلومنات</w:t>
            </w:r>
            <w:proofErr w:type="spellEnd"/>
            <w:r>
              <w:rPr>
                <w:rFonts w:ascii="Arial" w:eastAsia="Arial" w:hAnsi="Arial" w:cs="Arial"/>
                <w:bdr w:val="nil"/>
                <w:rtl/>
              </w:rPr>
              <w:t xml:space="preserve"> ذات الصلة </w:t>
            </w:r>
            <w:proofErr w:type="gramStart"/>
            <w:r>
              <w:rPr>
                <w:rFonts w:ascii="Arial" w:eastAsia="Arial" w:hAnsi="Arial" w:cs="Arial"/>
                <w:bdr w:val="nil"/>
                <w:rtl/>
              </w:rPr>
              <w:t>بـ</w:t>
            </w:r>
            <w:r>
              <w:rPr>
                <w:rFonts w:ascii="Arial" w:eastAsia="Arial" w:hAnsi="Arial" w:cs="Arial"/>
                <w:bdr w:val="nil"/>
              </w:rPr>
              <w:t>SMP</w:t>
            </w:r>
            <w:proofErr w:type="gramEnd"/>
            <w:r>
              <w:rPr>
                <w:rFonts w:ascii="Arial" w:eastAsia="Arial" w:hAnsi="Arial" w:cs="Arial"/>
                <w:bdr w:val="nil"/>
                <w:rtl/>
              </w:rPr>
              <w:t>!  #</w:t>
            </w:r>
            <w:r>
              <w:rPr>
                <w:rFonts w:ascii="Arial" w:eastAsia="Arial" w:hAnsi="Arial" w:cs="Arial"/>
                <w:bdr w:val="nil"/>
              </w:rPr>
              <w:t>MFPW #MFPWpartners</w:t>
            </w:r>
          </w:p>
        </w:tc>
        <w:tc>
          <w:tcPr>
            <w:tcW w:w="1667" w:type="pct"/>
          </w:tcPr>
          <w:p w14:paraId="4235E1DD" w14:textId="77777777" w:rsidR="00A51A71" w:rsidRPr="007367D9" w:rsidRDefault="00AF63C5" w:rsidP="00E210C3">
            <w:pPr>
              <w:bidi/>
            </w:pPr>
            <w:r>
              <w:rPr>
                <w:rFonts w:ascii="Arial" w:eastAsia="Arial" w:hAnsi="Arial" w:cs="Arial"/>
                <w:bdr w:val="nil"/>
                <w:rtl/>
              </w:rPr>
              <w:t xml:space="preserve">هل تبحثون عن #شريك؟ في أسبوع الوقاية من الاحتيال في </w:t>
            </w:r>
            <w:proofErr w:type="spellStart"/>
            <w:r>
              <w:rPr>
                <w:rFonts w:ascii="Arial" w:eastAsia="Arial" w:hAnsi="Arial" w:cs="Arial"/>
                <w:bdr w:val="nil"/>
                <w:rtl/>
              </w:rPr>
              <w:t>ميديكير</w:t>
            </w:r>
            <w:proofErr w:type="spellEnd"/>
            <w:r>
              <w:rPr>
                <w:rFonts w:ascii="Arial" w:eastAsia="Arial" w:hAnsi="Arial" w:cs="Arial"/>
                <w:bdr w:val="nil"/>
                <w:rtl/>
              </w:rPr>
              <w:t xml:space="preserve">، حددوا الطرق التي قد تتعاون بها منظمتكم حول في مواضيع </w:t>
            </w:r>
            <w:proofErr w:type="spellStart"/>
            <w:r>
              <w:rPr>
                <w:rFonts w:ascii="Arial" w:eastAsia="Arial" w:hAnsi="Arial" w:cs="Arial"/>
                <w:bdr w:val="nil"/>
                <w:rtl/>
              </w:rPr>
              <w:t>ومعلومنات</w:t>
            </w:r>
            <w:proofErr w:type="spellEnd"/>
            <w:r>
              <w:rPr>
                <w:rFonts w:ascii="Arial" w:eastAsia="Arial" w:hAnsi="Arial" w:cs="Arial"/>
                <w:bdr w:val="nil"/>
                <w:rtl/>
              </w:rPr>
              <w:t xml:space="preserve"> ذات الصلة </w:t>
            </w:r>
            <w:proofErr w:type="gramStart"/>
            <w:r>
              <w:rPr>
                <w:rFonts w:ascii="Arial" w:eastAsia="Arial" w:hAnsi="Arial" w:cs="Arial"/>
                <w:bdr w:val="nil"/>
                <w:rtl/>
              </w:rPr>
              <w:t>بـ</w:t>
            </w:r>
            <w:r>
              <w:rPr>
                <w:rFonts w:ascii="Arial" w:eastAsia="Arial" w:hAnsi="Arial" w:cs="Arial"/>
                <w:bdr w:val="nil"/>
              </w:rPr>
              <w:t>SMP</w:t>
            </w:r>
            <w:proofErr w:type="gramEnd"/>
            <w:r>
              <w:rPr>
                <w:rFonts w:ascii="Arial" w:eastAsia="Arial" w:hAnsi="Arial" w:cs="Arial"/>
                <w:bdr w:val="nil"/>
                <w:rtl/>
              </w:rPr>
              <w:t>!  #</w:t>
            </w:r>
            <w:r>
              <w:rPr>
                <w:rFonts w:ascii="Arial" w:eastAsia="Arial" w:hAnsi="Arial" w:cs="Arial"/>
                <w:bdr w:val="nil"/>
              </w:rPr>
              <w:t>MFPW #MFPWpartners</w:t>
            </w:r>
          </w:p>
        </w:tc>
        <w:tc>
          <w:tcPr>
            <w:tcW w:w="1666" w:type="pct"/>
          </w:tcPr>
          <w:p w14:paraId="2826A10C" w14:textId="77777777" w:rsidR="00A51A71" w:rsidRPr="007367D9" w:rsidRDefault="00AF63C5" w:rsidP="00E210C3">
            <w:pPr>
              <w:bidi/>
            </w:pPr>
            <w:r>
              <w:rPr>
                <w:rFonts w:ascii="Arial" w:eastAsia="Arial" w:hAnsi="Arial" w:cs="Arial"/>
                <w:bdr w:val="nil"/>
                <w:rtl/>
              </w:rPr>
              <w:t xml:space="preserve">هل تبحثون عن شريك؟ في أسبوع الوقاية من الاحتيال في </w:t>
            </w:r>
            <w:proofErr w:type="spellStart"/>
            <w:r>
              <w:rPr>
                <w:rFonts w:ascii="Arial" w:eastAsia="Arial" w:hAnsi="Arial" w:cs="Arial"/>
                <w:bdr w:val="nil"/>
                <w:rtl/>
              </w:rPr>
              <w:t>ميديكير</w:t>
            </w:r>
            <w:proofErr w:type="spellEnd"/>
            <w:r>
              <w:rPr>
                <w:rFonts w:ascii="Arial" w:eastAsia="Arial" w:hAnsi="Arial" w:cs="Arial"/>
                <w:bdr w:val="nil"/>
                <w:rtl/>
              </w:rPr>
              <w:t xml:space="preserve">، </w:t>
            </w:r>
            <w:r>
              <w:rPr>
                <w:rFonts w:ascii="Arial" w:eastAsia="Arial" w:hAnsi="Arial" w:cs="Arial"/>
                <w:bdr w:val="nil"/>
                <w:rtl/>
              </w:rPr>
              <w:t xml:space="preserve">حددوا الطرق التي قد تتعاون بها منظمتكم حول في مواضيع </w:t>
            </w:r>
            <w:proofErr w:type="spellStart"/>
            <w:r>
              <w:rPr>
                <w:rFonts w:ascii="Arial" w:eastAsia="Arial" w:hAnsi="Arial" w:cs="Arial"/>
                <w:bdr w:val="nil"/>
                <w:rtl/>
              </w:rPr>
              <w:t>ومعلومنات</w:t>
            </w:r>
            <w:proofErr w:type="spellEnd"/>
            <w:r>
              <w:rPr>
                <w:rFonts w:ascii="Arial" w:eastAsia="Arial" w:hAnsi="Arial" w:cs="Arial"/>
                <w:bdr w:val="nil"/>
                <w:rtl/>
              </w:rPr>
              <w:t xml:space="preserve"> ذات الصلة </w:t>
            </w:r>
            <w:proofErr w:type="gramStart"/>
            <w:r>
              <w:rPr>
                <w:rFonts w:ascii="Arial" w:eastAsia="Arial" w:hAnsi="Arial" w:cs="Arial"/>
                <w:bdr w:val="nil"/>
                <w:rtl/>
              </w:rPr>
              <w:t>بـ</w:t>
            </w:r>
            <w:r>
              <w:rPr>
                <w:rFonts w:ascii="Arial" w:eastAsia="Arial" w:hAnsi="Arial" w:cs="Arial"/>
                <w:bdr w:val="nil"/>
              </w:rPr>
              <w:t>SMP</w:t>
            </w:r>
            <w:proofErr w:type="gramEnd"/>
            <w:r>
              <w:rPr>
                <w:rFonts w:ascii="Arial" w:eastAsia="Arial" w:hAnsi="Arial" w:cs="Arial"/>
                <w:bdr w:val="nil"/>
                <w:rtl/>
              </w:rPr>
              <w:t>!  #</w:t>
            </w:r>
            <w:r>
              <w:rPr>
                <w:rFonts w:ascii="Arial" w:eastAsia="Arial" w:hAnsi="Arial" w:cs="Arial"/>
                <w:bdr w:val="nil"/>
              </w:rPr>
              <w:t>MFPW #MFPWpartners</w:t>
            </w:r>
          </w:p>
        </w:tc>
      </w:tr>
    </w:tbl>
    <w:p w14:paraId="411A884D" w14:textId="77777777" w:rsidR="00C10786" w:rsidRDefault="00AF63C5" w:rsidP="000C437F">
      <w:pPr>
        <w:bidi/>
        <w:spacing w:after="0"/>
        <w:jc w:val="center"/>
      </w:pPr>
      <w:hyperlink w:anchor="Top" w:history="1">
        <w:r>
          <w:rPr>
            <w:rFonts w:ascii="Arial" w:eastAsia="Arial" w:hAnsi="Arial" w:cs="Arial"/>
            <w:color w:val="0563C1"/>
            <w:u w:val="single"/>
            <w:bdr w:val="nil"/>
            <w:rtl/>
          </w:rPr>
          <w:t>العودة إلى أعلى الصفحة</w:t>
        </w:r>
      </w:hyperlink>
    </w:p>
    <w:p w14:paraId="31EBCEF6" w14:textId="77777777" w:rsidR="00340F34" w:rsidRDefault="00340F34" w:rsidP="00283B91">
      <w:pPr>
        <w:spacing w:after="0"/>
        <w:rPr>
          <w:rFonts w:ascii="Franklin Gothic Book" w:hAnsi="Franklin Gothic Book"/>
          <w:sz w:val="24"/>
          <w:szCs w:val="24"/>
        </w:rPr>
      </w:pPr>
    </w:p>
    <w:p w14:paraId="3E6F76CE" w14:textId="77777777" w:rsidR="008D6CAF" w:rsidRDefault="008D6CAF" w:rsidP="00283B91">
      <w:pPr>
        <w:spacing w:after="0"/>
        <w:rPr>
          <w:rFonts w:ascii="Franklin Gothic Book" w:hAnsi="Franklin Gothic Book"/>
          <w:sz w:val="24"/>
          <w:szCs w:val="24"/>
        </w:rPr>
      </w:pPr>
    </w:p>
    <w:p w14:paraId="552D8298" w14:textId="77777777" w:rsidR="00283B91" w:rsidRPr="00283B91" w:rsidRDefault="00AF63C5" w:rsidP="00283B91">
      <w:pPr>
        <w:bidi/>
        <w:spacing w:after="0"/>
        <w:rPr>
          <w:rFonts w:ascii="Franklin Gothic Book" w:hAnsi="Franklin Gothic Book"/>
          <w:sz w:val="24"/>
          <w:szCs w:val="24"/>
        </w:rPr>
      </w:pPr>
      <w:bookmarkStart w:id="7" w:name="Community"/>
      <w:r>
        <w:rPr>
          <w:rFonts w:ascii="Arial" w:eastAsia="Arial" w:hAnsi="Arial" w:cs="Arial"/>
          <w:sz w:val="24"/>
          <w:szCs w:val="24"/>
          <w:bdr w:val="nil"/>
          <w:rtl/>
        </w:rPr>
        <w:t>المجتمع المحلي</w:t>
      </w:r>
    </w:p>
    <w:tbl>
      <w:tblPr>
        <w:tblStyle w:val="TableGrid"/>
        <w:bidiVisual/>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8"/>
        <w:gridCol w:w="3597"/>
        <w:gridCol w:w="3595"/>
      </w:tblGrid>
      <w:tr w:rsidR="00DC4DBB" w14:paraId="75EA760B" w14:textId="77777777" w:rsidTr="00732195">
        <w:tc>
          <w:tcPr>
            <w:tcW w:w="1667" w:type="pct"/>
            <w:shd w:val="clear" w:color="auto" w:fill="43B6DB"/>
          </w:tcPr>
          <w:bookmarkEnd w:id="7"/>
          <w:p w14:paraId="4DF7DF2E" w14:textId="77777777" w:rsidR="00732195" w:rsidRPr="00283B91" w:rsidRDefault="00AF63C5" w:rsidP="004F583F">
            <w:pPr>
              <w:bidi/>
              <w:jc w:val="center"/>
              <w:rPr>
                <w:rFonts w:ascii="Franklin Gothic Book" w:hAnsi="Franklin Gothic Book"/>
                <w:color w:val="FFFFFF" w:themeColor="background1"/>
                <w:sz w:val="24"/>
                <w:szCs w:val="24"/>
              </w:rPr>
            </w:pPr>
            <w:r>
              <w:rPr>
                <w:rFonts w:ascii="Arial" w:eastAsia="Arial" w:hAnsi="Arial" w:cs="Arial"/>
                <w:color w:val="FFFFFF"/>
                <w:sz w:val="24"/>
                <w:szCs w:val="24"/>
                <w:bdr w:val="nil"/>
                <w:rtl/>
              </w:rPr>
              <w:t>فيسبوك</w:t>
            </w:r>
          </w:p>
        </w:tc>
        <w:tc>
          <w:tcPr>
            <w:tcW w:w="1667" w:type="pct"/>
            <w:shd w:val="clear" w:color="auto" w:fill="43B6DB"/>
          </w:tcPr>
          <w:p w14:paraId="3939B902" w14:textId="31D2ECD5" w:rsidR="00732195" w:rsidRPr="00283B91" w:rsidRDefault="00AF63C5" w:rsidP="004F583F">
            <w:pPr>
              <w:bidi/>
              <w:jc w:val="center"/>
              <w:rPr>
                <w:rFonts w:ascii="Franklin Gothic Book" w:hAnsi="Franklin Gothic Book"/>
                <w:color w:val="FFFFFF" w:themeColor="background1"/>
                <w:sz w:val="24"/>
                <w:szCs w:val="24"/>
              </w:rPr>
            </w:pPr>
            <w:r>
              <w:rPr>
                <w:rFonts w:ascii="Arial" w:eastAsia="Arial" w:hAnsi="Arial" w:cs="Arial"/>
                <w:color w:val="FFFFFF"/>
                <w:sz w:val="24"/>
                <w:szCs w:val="24"/>
                <w:bdr w:val="nil"/>
                <w:rtl/>
              </w:rPr>
              <w:t>تويتر (</w:t>
            </w:r>
            <w:r>
              <w:rPr>
                <w:rFonts w:ascii="Arial" w:eastAsia="Arial" w:hAnsi="Arial" w:cs="Arial"/>
                <w:color w:val="FFFFFF"/>
                <w:sz w:val="24"/>
                <w:szCs w:val="24"/>
                <w:bdr w:val="nil"/>
              </w:rPr>
              <w:t>Twitter/X</w:t>
            </w:r>
            <w:r>
              <w:rPr>
                <w:rFonts w:ascii="Arial" w:eastAsia="Arial" w:hAnsi="Arial" w:cs="Arial"/>
                <w:color w:val="FFFFFF"/>
                <w:sz w:val="24"/>
                <w:szCs w:val="24"/>
                <w:bdr w:val="nil"/>
                <w:rtl/>
              </w:rPr>
              <w:t>)</w:t>
            </w:r>
          </w:p>
        </w:tc>
        <w:tc>
          <w:tcPr>
            <w:tcW w:w="1666" w:type="pct"/>
            <w:shd w:val="clear" w:color="auto" w:fill="43B6DB"/>
          </w:tcPr>
          <w:p w14:paraId="767B5EA2" w14:textId="77777777" w:rsidR="00732195" w:rsidRPr="00283B91" w:rsidRDefault="00AF63C5" w:rsidP="004F583F">
            <w:pPr>
              <w:bidi/>
              <w:jc w:val="center"/>
              <w:rPr>
                <w:rFonts w:ascii="Franklin Gothic Book" w:hAnsi="Franklin Gothic Book"/>
                <w:color w:val="FFFFFF" w:themeColor="background1"/>
                <w:sz w:val="24"/>
                <w:szCs w:val="24"/>
              </w:rPr>
            </w:pPr>
            <w:r>
              <w:rPr>
                <w:rFonts w:ascii="Arial" w:eastAsia="Arial" w:hAnsi="Arial" w:cs="Arial"/>
                <w:color w:val="FFFFFF"/>
                <w:sz w:val="24"/>
                <w:szCs w:val="24"/>
                <w:bdr w:val="nil"/>
                <w:rtl/>
              </w:rPr>
              <w:t>لينكد إن (</w:t>
            </w:r>
            <w:r>
              <w:rPr>
                <w:rFonts w:ascii="Arial" w:eastAsia="Arial" w:hAnsi="Arial" w:cs="Arial"/>
                <w:color w:val="FFFFFF"/>
                <w:sz w:val="24"/>
                <w:szCs w:val="24"/>
                <w:bdr w:val="nil"/>
              </w:rPr>
              <w:t>LinkedIn</w:t>
            </w:r>
            <w:r>
              <w:rPr>
                <w:rFonts w:ascii="Arial" w:eastAsia="Arial" w:hAnsi="Arial" w:cs="Arial"/>
                <w:color w:val="FFFFFF"/>
                <w:sz w:val="24"/>
                <w:szCs w:val="24"/>
                <w:bdr w:val="nil"/>
                <w:rtl/>
              </w:rPr>
              <w:t>)</w:t>
            </w:r>
          </w:p>
        </w:tc>
      </w:tr>
      <w:tr w:rsidR="00DC4DBB" w14:paraId="5A243834" w14:textId="77777777" w:rsidTr="00732195">
        <w:tc>
          <w:tcPr>
            <w:tcW w:w="1667" w:type="pct"/>
            <w:shd w:val="clear" w:color="auto" w:fill="auto"/>
          </w:tcPr>
          <w:p w14:paraId="3EBF7450" w14:textId="77777777" w:rsidR="00A51A71" w:rsidRDefault="00AF63C5" w:rsidP="00355807">
            <w:pPr>
              <w:bidi/>
            </w:pPr>
            <w:r>
              <w:rPr>
                <w:rFonts w:ascii="Arial" w:eastAsia="Arial" w:hAnsi="Arial" w:cs="Arial"/>
                <w:bdr w:val="nil"/>
                <w:rtl/>
              </w:rPr>
              <w:t xml:space="preserve">وبصفتنا كمجتمع، </w:t>
            </w:r>
            <w:proofErr w:type="spellStart"/>
            <w:r>
              <w:rPr>
                <w:rFonts w:ascii="Arial" w:eastAsia="Arial" w:hAnsi="Arial" w:cs="Arial"/>
                <w:bdr w:val="nil"/>
                <w:rtl/>
              </w:rPr>
              <w:t>يممكننا</w:t>
            </w:r>
            <w:proofErr w:type="spellEnd"/>
            <w:r>
              <w:rPr>
                <w:rFonts w:ascii="Arial" w:eastAsia="Arial" w:hAnsi="Arial" w:cs="Arial"/>
                <w:bdr w:val="nil"/>
                <w:rtl/>
              </w:rPr>
              <w:t xml:space="preserve"> جميعًا الاشتراك في أسبوع الوقاية من الاحتيال في </w:t>
            </w:r>
            <w:proofErr w:type="spellStart"/>
            <w:r>
              <w:rPr>
                <w:rFonts w:ascii="Arial" w:eastAsia="Arial" w:hAnsi="Arial" w:cs="Arial"/>
                <w:bdr w:val="nil"/>
                <w:rtl/>
              </w:rPr>
              <w:t>ميديكير</w:t>
            </w:r>
            <w:proofErr w:type="spellEnd"/>
            <w:r>
              <w:rPr>
                <w:rFonts w:ascii="Arial" w:eastAsia="Arial" w:hAnsi="Arial" w:cs="Arial"/>
                <w:bdr w:val="nil"/>
                <w:rtl/>
              </w:rPr>
              <w:t xml:space="preserve"> من خلال البحث عن جيراننا الأكبر سنًا وأفراد المجتمع. </w:t>
            </w:r>
          </w:p>
          <w:p w14:paraId="51DE05B1" w14:textId="77777777" w:rsidR="00A51A71" w:rsidRDefault="00A51A71" w:rsidP="00355807"/>
          <w:p w14:paraId="4D8D2EF7" w14:textId="77777777" w:rsidR="00A51A71" w:rsidRDefault="00AF63C5" w:rsidP="00355807">
            <w:pPr>
              <w:bidi/>
            </w:pPr>
            <w:r>
              <w:rPr>
                <w:rFonts w:ascii="Arial" w:eastAsia="Arial" w:hAnsi="Arial" w:cs="Arial"/>
                <w:bdr w:val="nil"/>
                <w:rtl/>
              </w:rPr>
              <w:t xml:space="preserve">على سبيل </w:t>
            </w:r>
            <w:proofErr w:type="gramStart"/>
            <w:r>
              <w:rPr>
                <w:rFonts w:ascii="Arial" w:eastAsia="Arial" w:hAnsi="Arial" w:cs="Arial"/>
                <w:bdr w:val="nil"/>
                <w:rtl/>
              </w:rPr>
              <w:t>المثال،  وإذا</w:t>
            </w:r>
            <w:proofErr w:type="gramEnd"/>
            <w:r>
              <w:rPr>
                <w:rFonts w:ascii="Arial" w:eastAsia="Arial" w:hAnsi="Arial" w:cs="Arial"/>
                <w:bdr w:val="nil"/>
                <w:rtl/>
              </w:rPr>
              <w:t xml:space="preserve"> شاهدتم ذلك، وجهوا الأسئلة أو أذكروا المخططات الاحتيالية المتعلقة </w:t>
            </w:r>
            <w:r>
              <w:rPr>
                <w:rFonts w:ascii="Arial" w:eastAsia="Arial" w:hAnsi="Arial" w:cs="Arial"/>
                <w:bdr w:val="nil"/>
                <w:rtl/>
              </w:rPr>
              <w:lastRenderedPageBreak/>
              <w:t>ببطاقات الهدايا. لقد ساعد العديد من الأشخاص في منع حدوث عملية احتيال من خلال التدخل وطرح الأسئلة.</w:t>
            </w:r>
          </w:p>
          <w:p w14:paraId="3C4FA780" w14:textId="77777777" w:rsidR="00A51A71" w:rsidRDefault="00A51A71" w:rsidP="00355807"/>
          <w:p w14:paraId="56D9B74F" w14:textId="77777777" w:rsidR="00355807" w:rsidRDefault="00AF63C5" w:rsidP="00355807">
            <w:pPr>
              <w:bidi/>
            </w:pPr>
            <w:r>
              <w:rPr>
                <w:rFonts w:ascii="Arial" w:eastAsia="Arial" w:hAnsi="Arial" w:cs="Arial"/>
                <w:bdr w:val="nil"/>
                <w:rtl/>
              </w:rPr>
              <w:t>بإمكان إبلاغ هذه الأنواع من المخططات إلى @</w:t>
            </w:r>
            <w:r>
              <w:rPr>
                <w:rFonts w:ascii="Arial" w:eastAsia="Arial" w:hAnsi="Arial" w:cs="Arial"/>
                <w:bdr w:val="nil"/>
              </w:rPr>
              <w:t>FTC</w:t>
            </w:r>
            <w:r>
              <w:rPr>
                <w:rFonts w:ascii="Arial" w:eastAsia="Arial" w:hAnsi="Arial" w:cs="Arial"/>
                <w:bdr w:val="nil"/>
                <w:rtl/>
              </w:rPr>
              <w:t>. #</w:t>
            </w:r>
            <w:r>
              <w:rPr>
                <w:rFonts w:ascii="Arial" w:eastAsia="Arial" w:hAnsi="Arial" w:cs="Arial"/>
                <w:bdr w:val="nil"/>
              </w:rPr>
              <w:t>MFPW #MFPWcommunity</w:t>
            </w:r>
          </w:p>
        </w:tc>
        <w:tc>
          <w:tcPr>
            <w:tcW w:w="1667" w:type="pct"/>
            <w:shd w:val="clear" w:color="auto" w:fill="auto"/>
          </w:tcPr>
          <w:p w14:paraId="795A3B6B" w14:textId="77777777" w:rsidR="00355807" w:rsidRDefault="00AF63C5" w:rsidP="00355807">
            <w:pPr>
              <w:bidi/>
            </w:pPr>
            <w:r>
              <w:rPr>
                <w:rFonts w:ascii="Arial" w:eastAsia="Arial" w:hAnsi="Arial" w:cs="Arial"/>
                <w:bdr w:val="nil"/>
                <w:rtl/>
              </w:rPr>
              <w:lastRenderedPageBreak/>
              <w:t xml:space="preserve">يمكننا منع حدوث عمليات الاحتيال من خلال البحث عن جيراننا الأكبر سنًا وأفراد المجتمع. إذا رأيتم كبار في السن يشترون العديد من بطاقات الهدايا، اطرحوا الأسئلة أو اذكروا عمليات الاحتيال المرتبطة بالعمليات ا لاحتيال. ابلغوا </w:t>
            </w:r>
            <w:r>
              <w:rPr>
                <w:rFonts w:ascii="Arial" w:eastAsia="Arial" w:hAnsi="Arial" w:cs="Arial"/>
                <w:bdr w:val="nil"/>
                <w:rtl/>
              </w:rPr>
              <w:lastRenderedPageBreak/>
              <w:t>أنواع المخططات هذه إلى @</w:t>
            </w:r>
            <w:r>
              <w:rPr>
                <w:rFonts w:ascii="Arial" w:eastAsia="Arial" w:hAnsi="Arial" w:cs="Arial"/>
                <w:bdr w:val="nil"/>
              </w:rPr>
              <w:t>FTC</w:t>
            </w:r>
            <w:r>
              <w:rPr>
                <w:rFonts w:ascii="Arial" w:eastAsia="Arial" w:hAnsi="Arial" w:cs="Arial"/>
                <w:bdr w:val="nil"/>
                <w:rtl/>
              </w:rPr>
              <w:t>. #</w:t>
            </w:r>
            <w:r>
              <w:rPr>
                <w:rFonts w:ascii="Arial" w:eastAsia="Arial" w:hAnsi="Arial" w:cs="Arial"/>
                <w:bdr w:val="nil"/>
              </w:rPr>
              <w:t>MFPW #MFPWcommunity</w:t>
            </w:r>
          </w:p>
        </w:tc>
        <w:tc>
          <w:tcPr>
            <w:tcW w:w="1666" w:type="pct"/>
          </w:tcPr>
          <w:p w14:paraId="15A68364" w14:textId="77777777" w:rsidR="007B0A94" w:rsidRDefault="00AF63C5" w:rsidP="007B0A94">
            <w:pPr>
              <w:bidi/>
            </w:pPr>
            <w:r>
              <w:rPr>
                <w:rFonts w:ascii="Arial" w:eastAsia="Arial" w:hAnsi="Arial" w:cs="Arial"/>
                <w:bdr w:val="nil"/>
                <w:rtl/>
              </w:rPr>
              <w:lastRenderedPageBreak/>
              <w:t xml:space="preserve">وبصفتنا كمجتمع، </w:t>
            </w:r>
            <w:proofErr w:type="spellStart"/>
            <w:r>
              <w:rPr>
                <w:rFonts w:ascii="Arial" w:eastAsia="Arial" w:hAnsi="Arial" w:cs="Arial"/>
                <w:bdr w:val="nil"/>
                <w:rtl/>
              </w:rPr>
              <w:t>يممكننا</w:t>
            </w:r>
            <w:proofErr w:type="spellEnd"/>
            <w:r>
              <w:rPr>
                <w:rFonts w:ascii="Arial" w:eastAsia="Arial" w:hAnsi="Arial" w:cs="Arial"/>
                <w:bdr w:val="nil"/>
                <w:rtl/>
              </w:rPr>
              <w:t xml:space="preserve"> جميعًا الاشتراك في أسبوع الوقاية من الاحتيال في </w:t>
            </w:r>
            <w:proofErr w:type="spellStart"/>
            <w:r>
              <w:rPr>
                <w:rFonts w:ascii="Arial" w:eastAsia="Arial" w:hAnsi="Arial" w:cs="Arial"/>
                <w:bdr w:val="nil"/>
                <w:rtl/>
              </w:rPr>
              <w:t>ميديكير</w:t>
            </w:r>
            <w:proofErr w:type="spellEnd"/>
            <w:r>
              <w:rPr>
                <w:rFonts w:ascii="Arial" w:eastAsia="Arial" w:hAnsi="Arial" w:cs="Arial"/>
                <w:bdr w:val="nil"/>
                <w:rtl/>
              </w:rPr>
              <w:t xml:space="preserve"> من خلال البحث عن جيراننا الأكبر سنًا وأفراد المجتمع. </w:t>
            </w:r>
          </w:p>
          <w:p w14:paraId="300B4F32" w14:textId="77777777" w:rsidR="007B0A94" w:rsidRDefault="007B0A94" w:rsidP="007B0A94"/>
          <w:p w14:paraId="3CEA1006" w14:textId="77777777" w:rsidR="007B0A94" w:rsidRDefault="00AF63C5" w:rsidP="007B0A94">
            <w:pPr>
              <w:bidi/>
            </w:pPr>
            <w:r>
              <w:rPr>
                <w:rFonts w:ascii="Arial" w:eastAsia="Arial" w:hAnsi="Arial" w:cs="Arial"/>
                <w:bdr w:val="nil"/>
                <w:rtl/>
              </w:rPr>
              <w:t xml:space="preserve">على سبيل </w:t>
            </w:r>
            <w:proofErr w:type="gramStart"/>
            <w:r>
              <w:rPr>
                <w:rFonts w:ascii="Arial" w:eastAsia="Arial" w:hAnsi="Arial" w:cs="Arial"/>
                <w:bdr w:val="nil"/>
                <w:rtl/>
              </w:rPr>
              <w:t>المثال،  وإذا</w:t>
            </w:r>
            <w:proofErr w:type="gramEnd"/>
            <w:r>
              <w:rPr>
                <w:rFonts w:ascii="Arial" w:eastAsia="Arial" w:hAnsi="Arial" w:cs="Arial"/>
                <w:bdr w:val="nil"/>
                <w:rtl/>
              </w:rPr>
              <w:t xml:space="preserve"> شاهدتم ذلك، وجهوا الأسئلة أو أذكروا المخططات الاحتيالية المتعلقة </w:t>
            </w:r>
            <w:r>
              <w:rPr>
                <w:rFonts w:ascii="Arial" w:eastAsia="Arial" w:hAnsi="Arial" w:cs="Arial"/>
                <w:bdr w:val="nil"/>
                <w:rtl/>
              </w:rPr>
              <w:lastRenderedPageBreak/>
              <w:t>ببطاقات الهدايا. لقد ساعد العديد من الأشخاص في منع حدوث عملية احتيال من خلال التدخل وطرح الأسئلة.</w:t>
            </w:r>
          </w:p>
          <w:p w14:paraId="7A758E5E" w14:textId="77777777" w:rsidR="007B0A94" w:rsidRDefault="007B0A94" w:rsidP="007B0A94"/>
          <w:p w14:paraId="0AE3A456" w14:textId="77777777" w:rsidR="00355807" w:rsidRDefault="00AF63C5" w:rsidP="007B0A94">
            <w:pPr>
              <w:bidi/>
            </w:pPr>
            <w:r>
              <w:rPr>
                <w:rFonts w:ascii="Arial" w:eastAsia="Arial" w:hAnsi="Arial" w:cs="Arial"/>
                <w:bdr w:val="nil"/>
                <w:rtl/>
              </w:rPr>
              <w:t xml:space="preserve">بإمكان إبلاغ هذه الأنواع من </w:t>
            </w:r>
            <w:r>
              <w:rPr>
                <w:rFonts w:ascii="Arial" w:eastAsia="Arial" w:hAnsi="Arial" w:cs="Arial"/>
                <w:bdr w:val="nil"/>
                <w:rtl/>
              </w:rPr>
              <w:t>المخططات إلى @</w:t>
            </w:r>
            <w:r>
              <w:rPr>
                <w:rFonts w:ascii="Arial" w:eastAsia="Arial" w:hAnsi="Arial" w:cs="Arial"/>
                <w:bdr w:val="nil"/>
              </w:rPr>
              <w:t>FTC</w:t>
            </w:r>
            <w:r>
              <w:rPr>
                <w:rFonts w:ascii="Arial" w:eastAsia="Arial" w:hAnsi="Arial" w:cs="Arial"/>
                <w:bdr w:val="nil"/>
                <w:rtl/>
              </w:rPr>
              <w:t>. #</w:t>
            </w:r>
            <w:r>
              <w:rPr>
                <w:rFonts w:ascii="Arial" w:eastAsia="Arial" w:hAnsi="Arial" w:cs="Arial"/>
                <w:bdr w:val="nil"/>
              </w:rPr>
              <w:t>MFPW #MFPWcommunity</w:t>
            </w:r>
          </w:p>
        </w:tc>
      </w:tr>
      <w:tr w:rsidR="00DC4DBB" w14:paraId="383FDB7B" w14:textId="77777777" w:rsidTr="00732195">
        <w:tc>
          <w:tcPr>
            <w:tcW w:w="1667" w:type="pct"/>
          </w:tcPr>
          <w:p w14:paraId="3A8D0F3D" w14:textId="77777777" w:rsidR="00A51A71" w:rsidRDefault="00AF63C5" w:rsidP="00355807">
            <w:pPr>
              <w:bidi/>
            </w:pPr>
            <w:r>
              <w:rPr>
                <w:rFonts w:ascii="Arial" w:eastAsia="Arial" w:hAnsi="Arial" w:cs="Arial"/>
                <w:bdr w:val="nil"/>
                <w:rtl/>
              </w:rPr>
              <w:lastRenderedPageBreak/>
              <w:t xml:space="preserve">وبصفتكم كمجتمع، كيف يمكنكم المساعدة في منع الاحتيال أو الأخطاء أو سوء المعاملة في </w:t>
            </w:r>
            <w:proofErr w:type="spellStart"/>
            <w:r>
              <w:rPr>
                <w:rFonts w:ascii="Arial" w:eastAsia="Arial" w:hAnsi="Arial" w:cs="Arial"/>
                <w:bdr w:val="nil"/>
                <w:rtl/>
              </w:rPr>
              <w:t>ميديكير</w:t>
            </w:r>
            <w:proofErr w:type="spellEnd"/>
            <w:r>
              <w:rPr>
                <w:rFonts w:ascii="Arial" w:eastAsia="Arial" w:hAnsi="Arial" w:cs="Arial"/>
                <w:bdr w:val="nil"/>
                <w:rtl/>
              </w:rPr>
              <w:t xml:space="preserve">؟ </w:t>
            </w:r>
          </w:p>
          <w:p w14:paraId="508E63A9" w14:textId="77777777" w:rsidR="00A51A71" w:rsidRDefault="00A51A71" w:rsidP="00355807"/>
          <w:p w14:paraId="019235B2" w14:textId="77777777" w:rsidR="00355807" w:rsidRPr="007367D9" w:rsidRDefault="00AF63C5" w:rsidP="00355807">
            <w:pPr>
              <w:bidi/>
            </w:pPr>
            <w:r>
              <w:rPr>
                <w:rFonts w:ascii="Arial" w:eastAsia="Arial" w:hAnsi="Arial" w:cs="Arial"/>
                <w:bdr w:val="nil"/>
                <w:rtl/>
              </w:rPr>
              <w:t xml:space="preserve">إذا كنتم في الأماكن العامة، وإذا سمعتم أحدًا يتحدث عن </w:t>
            </w:r>
            <w:proofErr w:type="spellStart"/>
            <w:r>
              <w:rPr>
                <w:rFonts w:ascii="Arial" w:eastAsia="Arial" w:hAnsi="Arial" w:cs="Arial"/>
                <w:bdr w:val="nil"/>
                <w:rtl/>
              </w:rPr>
              <w:t>ميديكير</w:t>
            </w:r>
            <w:proofErr w:type="spellEnd"/>
            <w:r>
              <w:rPr>
                <w:rFonts w:ascii="Arial" w:eastAsia="Arial" w:hAnsi="Arial" w:cs="Arial"/>
                <w:bdr w:val="nil"/>
                <w:rtl/>
              </w:rPr>
              <w:t xml:space="preserve">، لا تخافوا من تقديم معلومات لهم عن دورية المسنين في </w:t>
            </w:r>
            <w:proofErr w:type="spellStart"/>
            <w:r>
              <w:rPr>
                <w:rFonts w:ascii="Arial" w:eastAsia="Arial" w:hAnsi="Arial" w:cs="Arial"/>
                <w:bdr w:val="nil"/>
                <w:rtl/>
              </w:rPr>
              <w:t>ميديكير</w:t>
            </w:r>
            <w:proofErr w:type="spellEnd"/>
            <w:r>
              <w:rPr>
                <w:rFonts w:ascii="Arial" w:eastAsia="Arial" w:hAnsi="Arial" w:cs="Arial"/>
                <w:bdr w:val="nil"/>
                <w:rtl/>
              </w:rPr>
              <w:t xml:space="preserve"> (</w:t>
            </w:r>
            <w:r>
              <w:rPr>
                <w:rFonts w:ascii="Arial" w:eastAsia="Arial" w:hAnsi="Arial" w:cs="Arial"/>
                <w:bdr w:val="nil"/>
              </w:rPr>
              <w:t>SMP</w:t>
            </w:r>
            <w:r>
              <w:rPr>
                <w:rFonts w:ascii="Arial" w:eastAsia="Arial" w:hAnsi="Arial" w:cs="Arial"/>
                <w:bdr w:val="nil"/>
                <w:rtl/>
              </w:rPr>
              <w:t>) وبرنامج المساعدة في مجال التأمين الطبي في الولاية (</w:t>
            </w:r>
            <w:r>
              <w:rPr>
                <w:rFonts w:ascii="Arial" w:eastAsia="Arial" w:hAnsi="Arial" w:cs="Arial"/>
                <w:bdr w:val="nil"/>
              </w:rPr>
              <w:t>SHIP</w:t>
            </w:r>
            <w:r>
              <w:rPr>
                <w:rFonts w:ascii="Arial" w:eastAsia="Arial" w:hAnsi="Arial" w:cs="Arial"/>
                <w:bdr w:val="nil"/>
                <w:rtl/>
              </w:rPr>
              <w:t xml:space="preserve">). فهذه برامج حكومية موثوق بها، وتتصف بعدم الانحياز في كل ولاية وعلى أهبة الاستعداد لمساعدة المستفيدين، والأسر، ومقدمي الرعاية ذوي العلاقة مع </w:t>
            </w:r>
            <w:proofErr w:type="spellStart"/>
            <w:r>
              <w:rPr>
                <w:rFonts w:ascii="Arial" w:eastAsia="Arial" w:hAnsi="Arial" w:cs="Arial"/>
                <w:bdr w:val="nil"/>
                <w:rtl/>
              </w:rPr>
              <w:t>ميديكير</w:t>
            </w:r>
            <w:proofErr w:type="spellEnd"/>
            <w:r>
              <w:rPr>
                <w:rFonts w:ascii="Arial" w:eastAsia="Arial" w:hAnsi="Arial" w:cs="Arial"/>
                <w:bdr w:val="nil"/>
                <w:rtl/>
              </w:rPr>
              <w:t>. #</w:t>
            </w:r>
            <w:r>
              <w:rPr>
                <w:rFonts w:ascii="Arial" w:eastAsia="Arial" w:hAnsi="Arial" w:cs="Arial"/>
                <w:bdr w:val="nil"/>
              </w:rPr>
              <w:t>MFPW #MFPWcommunity</w:t>
            </w:r>
          </w:p>
        </w:tc>
        <w:tc>
          <w:tcPr>
            <w:tcW w:w="1667" w:type="pct"/>
          </w:tcPr>
          <w:p w14:paraId="6122A556" w14:textId="77777777" w:rsidR="00355807" w:rsidRPr="007367D9" w:rsidRDefault="00AF63C5" w:rsidP="00355807">
            <w:pPr>
              <w:bidi/>
            </w:pPr>
            <w:r>
              <w:rPr>
                <w:rFonts w:ascii="Arial" w:eastAsia="Arial" w:hAnsi="Arial" w:cs="Arial"/>
                <w:bdr w:val="nil"/>
                <w:rtl/>
              </w:rPr>
              <w:t xml:space="preserve">وبصفتكم كمجتمع، كيف يمكنكم تقديم المساعدة في منع الاحتيال أو الاحتيال أو سوء المعاملة في </w:t>
            </w:r>
            <w:proofErr w:type="spellStart"/>
            <w:r>
              <w:rPr>
                <w:rFonts w:ascii="Arial" w:eastAsia="Arial" w:hAnsi="Arial" w:cs="Arial"/>
                <w:bdr w:val="nil"/>
                <w:rtl/>
              </w:rPr>
              <w:t>ميديكير</w:t>
            </w:r>
            <w:proofErr w:type="spellEnd"/>
            <w:r>
              <w:rPr>
                <w:rFonts w:ascii="Arial" w:eastAsia="Arial" w:hAnsi="Arial" w:cs="Arial"/>
                <w:bdr w:val="nil"/>
                <w:rtl/>
              </w:rPr>
              <w:t xml:space="preserve">؟ لا تخافوا من تقديم المعلومات عن دورية المسنين في </w:t>
            </w:r>
            <w:proofErr w:type="spellStart"/>
            <w:r>
              <w:rPr>
                <w:rFonts w:ascii="Arial" w:eastAsia="Arial" w:hAnsi="Arial" w:cs="Arial"/>
                <w:bdr w:val="nil"/>
                <w:rtl/>
              </w:rPr>
              <w:t>ميديكير</w:t>
            </w:r>
            <w:proofErr w:type="spellEnd"/>
            <w:r>
              <w:rPr>
                <w:rFonts w:ascii="Arial" w:eastAsia="Arial" w:hAnsi="Arial" w:cs="Arial"/>
                <w:bdr w:val="nil"/>
                <w:rtl/>
              </w:rPr>
              <w:t xml:space="preserve"> (</w:t>
            </w:r>
            <w:r>
              <w:rPr>
                <w:rFonts w:ascii="Arial" w:eastAsia="Arial" w:hAnsi="Arial" w:cs="Arial"/>
                <w:bdr w:val="nil"/>
              </w:rPr>
              <w:t>SMP</w:t>
            </w:r>
            <w:r>
              <w:rPr>
                <w:rFonts w:ascii="Arial" w:eastAsia="Arial" w:hAnsi="Arial" w:cs="Arial"/>
                <w:bdr w:val="nil"/>
                <w:rtl/>
              </w:rPr>
              <w:t>) وبرنامج المساعدة في مجال التأمين الطبي في الولاية (</w:t>
            </w:r>
            <w:r>
              <w:rPr>
                <w:rFonts w:ascii="Arial" w:eastAsia="Arial" w:hAnsi="Arial" w:cs="Arial"/>
                <w:bdr w:val="nil"/>
              </w:rPr>
              <w:t>SHIP</w:t>
            </w:r>
            <w:r>
              <w:rPr>
                <w:rFonts w:ascii="Arial" w:eastAsia="Arial" w:hAnsi="Arial" w:cs="Arial"/>
                <w:bdr w:val="nil"/>
                <w:rtl/>
              </w:rPr>
              <w:t xml:space="preserve">). فهذه برامج حكومية موثوق بها، وتتصف بعدم الانحياز في كل ولاية وعلى أهبة الاستعداد لمساعدة المستفيدين، والأسر، ومقدمي الرعاية ذوي العلاقة مع </w:t>
            </w:r>
            <w:proofErr w:type="spellStart"/>
            <w:r>
              <w:rPr>
                <w:rFonts w:ascii="Arial" w:eastAsia="Arial" w:hAnsi="Arial" w:cs="Arial"/>
                <w:bdr w:val="nil"/>
                <w:rtl/>
              </w:rPr>
              <w:t>ميديكير</w:t>
            </w:r>
            <w:proofErr w:type="spellEnd"/>
            <w:r>
              <w:rPr>
                <w:rFonts w:ascii="Arial" w:eastAsia="Arial" w:hAnsi="Arial" w:cs="Arial"/>
                <w:bdr w:val="nil"/>
                <w:rtl/>
              </w:rPr>
              <w:t>. #</w:t>
            </w:r>
            <w:r>
              <w:rPr>
                <w:rFonts w:ascii="Arial" w:eastAsia="Arial" w:hAnsi="Arial" w:cs="Arial"/>
                <w:bdr w:val="nil"/>
              </w:rPr>
              <w:t>MFPW #MFPWcommunity</w:t>
            </w:r>
          </w:p>
        </w:tc>
        <w:tc>
          <w:tcPr>
            <w:tcW w:w="1666" w:type="pct"/>
          </w:tcPr>
          <w:p w14:paraId="092DAC83" w14:textId="77777777" w:rsidR="00355807" w:rsidRPr="007367D9" w:rsidRDefault="00AF63C5" w:rsidP="00355807">
            <w:pPr>
              <w:bidi/>
            </w:pPr>
            <w:r>
              <w:rPr>
                <w:rFonts w:ascii="Arial" w:eastAsia="Arial" w:hAnsi="Arial" w:cs="Arial"/>
                <w:bdr w:val="nil"/>
                <w:rtl/>
              </w:rPr>
              <w:t xml:space="preserve">وبصفتكم كمجتمع، كيف يمكنكم تقديم المساعدة في منع الاحتيال أو الاحتيال أو سوء المعاملة في </w:t>
            </w:r>
            <w:proofErr w:type="spellStart"/>
            <w:r>
              <w:rPr>
                <w:rFonts w:ascii="Arial" w:eastAsia="Arial" w:hAnsi="Arial" w:cs="Arial"/>
                <w:bdr w:val="nil"/>
                <w:rtl/>
              </w:rPr>
              <w:t>ميديكير</w:t>
            </w:r>
            <w:proofErr w:type="spellEnd"/>
            <w:r>
              <w:rPr>
                <w:rFonts w:ascii="Arial" w:eastAsia="Arial" w:hAnsi="Arial" w:cs="Arial"/>
                <w:bdr w:val="nil"/>
                <w:rtl/>
              </w:rPr>
              <w:t xml:space="preserve">؟ إذا كنتم في الأماكن العامة، وإذا سمعتم أحدًا يتحدث عن </w:t>
            </w:r>
            <w:proofErr w:type="spellStart"/>
            <w:r>
              <w:rPr>
                <w:rFonts w:ascii="Arial" w:eastAsia="Arial" w:hAnsi="Arial" w:cs="Arial"/>
                <w:bdr w:val="nil"/>
                <w:rtl/>
              </w:rPr>
              <w:t>ميديكير</w:t>
            </w:r>
            <w:proofErr w:type="spellEnd"/>
            <w:r>
              <w:rPr>
                <w:rFonts w:ascii="Arial" w:eastAsia="Arial" w:hAnsi="Arial" w:cs="Arial"/>
                <w:bdr w:val="nil"/>
                <w:rtl/>
              </w:rPr>
              <w:t xml:space="preserve">، لا تخافوا من تقديم معلومات لهم عن دورية المسنين في </w:t>
            </w:r>
            <w:proofErr w:type="spellStart"/>
            <w:r>
              <w:rPr>
                <w:rFonts w:ascii="Arial" w:eastAsia="Arial" w:hAnsi="Arial" w:cs="Arial"/>
                <w:bdr w:val="nil"/>
                <w:rtl/>
              </w:rPr>
              <w:t>ميديكير</w:t>
            </w:r>
            <w:proofErr w:type="spellEnd"/>
            <w:r>
              <w:rPr>
                <w:rFonts w:ascii="Arial" w:eastAsia="Arial" w:hAnsi="Arial" w:cs="Arial"/>
                <w:bdr w:val="nil"/>
                <w:rtl/>
              </w:rPr>
              <w:t xml:space="preserve"> (</w:t>
            </w:r>
            <w:r>
              <w:rPr>
                <w:rFonts w:ascii="Arial" w:eastAsia="Arial" w:hAnsi="Arial" w:cs="Arial"/>
                <w:bdr w:val="nil"/>
              </w:rPr>
              <w:t>SMP</w:t>
            </w:r>
            <w:r>
              <w:rPr>
                <w:rFonts w:ascii="Arial" w:eastAsia="Arial" w:hAnsi="Arial" w:cs="Arial"/>
                <w:bdr w:val="nil"/>
                <w:rtl/>
              </w:rPr>
              <w:t>) وبرنامج المساعدة في مجال التأمين الطبي في الولاية (</w:t>
            </w:r>
            <w:r>
              <w:rPr>
                <w:rFonts w:ascii="Arial" w:eastAsia="Arial" w:hAnsi="Arial" w:cs="Arial"/>
                <w:bdr w:val="nil"/>
              </w:rPr>
              <w:t>SHIP</w:t>
            </w:r>
            <w:r>
              <w:rPr>
                <w:rFonts w:ascii="Arial" w:eastAsia="Arial" w:hAnsi="Arial" w:cs="Arial"/>
                <w:bdr w:val="nil"/>
                <w:rtl/>
              </w:rPr>
              <w:t xml:space="preserve">). فهذه برامج حكومية موثوق بها، وتتصف بعدم الانحياز في كل ولاية وعلى أهبة الاستعداد لمساعدة المستفيدين، والأسر، </w:t>
            </w:r>
            <w:r>
              <w:rPr>
                <w:rFonts w:ascii="Arial" w:eastAsia="Arial" w:hAnsi="Arial" w:cs="Arial"/>
                <w:bdr w:val="nil"/>
                <w:rtl/>
              </w:rPr>
              <w:t xml:space="preserve">ومقدمي الرعاية ذوي العلاقة مع </w:t>
            </w:r>
            <w:proofErr w:type="spellStart"/>
            <w:r>
              <w:rPr>
                <w:rFonts w:ascii="Arial" w:eastAsia="Arial" w:hAnsi="Arial" w:cs="Arial"/>
                <w:bdr w:val="nil"/>
                <w:rtl/>
              </w:rPr>
              <w:t>ميديكير</w:t>
            </w:r>
            <w:proofErr w:type="spellEnd"/>
            <w:r>
              <w:rPr>
                <w:rFonts w:ascii="Arial" w:eastAsia="Arial" w:hAnsi="Arial" w:cs="Arial"/>
                <w:bdr w:val="nil"/>
                <w:rtl/>
              </w:rPr>
              <w:t>. #</w:t>
            </w:r>
            <w:r>
              <w:rPr>
                <w:rFonts w:ascii="Arial" w:eastAsia="Arial" w:hAnsi="Arial" w:cs="Arial"/>
                <w:bdr w:val="nil"/>
              </w:rPr>
              <w:t>MFPW #MFPWcommunity</w:t>
            </w:r>
          </w:p>
        </w:tc>
      </w:tr>
      <w:tr w:rsidR="00DC4DBB" w14:paraId="184F36E8" w14:textId="77777777" w:rsidTr="00732195">
        <w:tc>
          <w:tcPr>
            <w:tcW w:w="1667" w:type="pct"/>
          </w:tcPr>
          <w:p w14:paraId="04D3D8E0" w14:textId="77777777" w:rsidR="008D59D2" w:rsidRDefault="00AF63C5" w:rsidP="00E210C3">
            <w:pPr>
              <w:bidi/>
            </w:pPr>
            <w:r>
              <w:rPr>
                <w:rFonts w:ascii="Arial" w:eastAsia="Arial" w:hAnsi="Arial" w:cs="Arial"/>
                <w:bdr w:val="nil"/>
                <w:rtl/>
              </w:rPr>
              <w:t xml:space="preserve">وبصفتنا كمجتمع، بإمكاننا جميعا أن نلعب دورًا في منع الاحتيال، والأخطاء، وسوء المعاملة في </w:t>
            </w:r>
            <w:proofErr w:type="spellStart"/>
            <w:r>
              <w:rPr>
                <w:rFonts w:ascii="Arial" w:eastAsia="Arial" w:hAnsi="Arial" w:cs="Arial"/>
                <w:bdr w:val="nil"/>
                <w:rtl/>
              </w:rPr>
              <w:t>ميديكير</w:t>
            </w:r>
            <w:proofErr w:type="spellEnd"/>
            <w:r>
              <w:rPr>
                <w:rFonts w:ascii="Arial" w:eastAsia="Arial" w:hAnsi="Arial" w:cs="Arial"/>
                <w:bdr w:val="nil"/>
                <w:rtl/>
              </w:rPr>
              <w:t xml:space="preserve">. </w:t>
            </w:r>
          </w:p>
          <w:p w14:paraId="4E33BF06" w14:textId="77777777" w:rsidR="008D59D2" w:rsidRDefault="008D59D2" w:rsidP="00E210C3"/>
          <w:p w14:paraId="3234251E" w14:textId="77777777" w:rsidR="008D59D2" w:rsidRDefault="00AF63C5" w:rsidP="008D59D2">
            <w:pPr>
              <w:pStyle w:val="ListParagraph"/>
              <w:numPr>
                <w:ilvl w:val="0"/>
                <w:numId w:val="5"/>
              </w:numPr>
              <w:bidi/>
            </w:pPr>
            <w:r>
              <w:rPr>
                <w:rFonts w:ascii="Arial" w:eastAsia="Arial" w:hAnsi="Arial" w:cs="Arial"/>
                <w:bdr w:val="nil"/>
                <w:rtl/>
              </w:rPr>
              <w:t xml:space="preserve">شجعوا معارفكم للتحدث إلى مصدر موثوق به حول أسئلتهم حول </w:t>
            </w:r>
            <w:proofErr w:type="spellStart"/>
            <w:r>
              <w:rPr>
                <w:rFonts w:ascii="Arial" w:eastAsia="Arial" w:hAnsi="Arial" w:cs="Arial"/>
                <w:bdr w:val="nil"/>
                <w:rtl/>
              </w:rPr>
              <w:t>ميديكير</w:t>
            </w:r>
            <w:proofErr w:type="spellEnd"/>
            <w:r>
              <w:rPr>
                <w:rFonts w:ascii="Arial" w:eastAsia="Arial" w:hAnsi="Arial" w:cs="Arial"/>
                <w:bdr w:val="nil"/>
                <w:rtl/>
              </w:rPr>
              <w:t>.</w:t>
            </w:r>
          </w:p>
          <w:p w14:paraId="1580C4DF" w14:textId="77777777" w:rsidR="008D59D2" w:rsidRDefault="00AF63C5" w:rsidP="008D59D2">
            <w:pPr>
              <w:pStyle w:val="ListParagraph"/>
              <w:numPr>
                <w:ilvl w:val="0"/>
                <w:numId w:val="5"/>
              </w:numPr>
              <w:bidi/>
            </w:pPr>
            <w:r>
              <w:rPr>
                <w:rFonts w:ascii="Arial" w:eastAsia="Arial" w:hAnsi="Arial" w:cs="Arial"/>
                <w:bdr w:val="nil"/>
                <w:rtl/>
              </w:rPr>
              <w:t xml:space="preserve">أخبروا جيرانكم عن أحدث المخططات الاحتيالية المتعلقة </w:t>
            </w:r>
            <w:proofErr w:type="spellStart"/>
            <w:r>
              <w:rPr>
                <w:rFonts w:ascii="Arial" w:eastAsia="Arial" w:hAnsi="Arial" w:cs="Arial"/>
                <w:bdr w:val="nil"/>
                <w:rtl/>
              </w:rPr>
              <w:t>بميديكير</w:t>
            </w:r>
            <w:proofErr w:type="spellEnd"/>
            <w:r>
              <w:rPr>
                <w:rFonts w:ascii="Arial" w:eastAsia="Arial" w:hAnsi="Arial" w:cs="Arial"/>
                <w:bdr w:val="nil"/>
                <w:rtl/>
              </w:rPr>
              <w:t xml:space="preserve">. بإمكانكم التعلم عن هذه المواضيع على الموقع الإلكتروني </w:t>
            </w:r>
            <w:hyperlink r:id="rId14" w:history="1">
              <w:r>
                <w:rPr>
                  <w:rFonts w:ascii="Arial" w:eastAsia="Arial" w:hAnsi="Arial" w:cs="Arial"/>
                  <w:color w:val="0563C1"/>
                  <w:u w:val="single"/>
                  <w:bdr w:val="nil"/>
                </w:rPr>
                <w:t>www.smpresource.org</w:t>
              </w:r>
            </w:hyperlink>
            <w:r>
              <w:rPr>
                <w:rFonts w:ascii="Arial" w:eastAsia="Arial" w:hAnsi="Arial" w:cs="Arial"/>
                <w:bdr w:val="nil"/>
                <w:rtl/>
              </w:rPr>
              <w:t>.</w:t>
            </w:r>
          </w:p>
          <w:p w14:paraId="080D51BE" w14:textId="77777777" w:rsidR="00E210C3" w:rsidRDefault="00AF63C5" w:rsidP="008D59D2">
            <w:pPr>
              <w:pStyle w:val="ListParagraph"/>
              <w:numPr>
                <w:ilvl w:val="0"/>
                <w:numId w:val="5"/>
              </w:numPr>
              <w:bidi/>
            </w:pPr>
            <w:r>
              <w:rPr>
                <w:rFonts w:ascii="Arial" w:eastAsia="Arial" w:hAnsi="Arial" w:cs="Arial"/>
                <w:bdr w:val="nil"/>
                <w:rtl/>
              </w:rPr>
              <w:t xml:space="preserve">اعتبروا التطوع في مكتبكم المحلي </w:t>
            </w:r>
            <w:proofErr w:type="gramStart"/>
            <w:r>
              <w:rPr>
                <w:rFonts w:ascii="Arial" w:eastAsia="Arial" w:hAnsi="Arial" w:cs="Arial"/>
                <w:bdr w:val="nil"/>
                <w:rtl/>
              </w:rPr>
              <w:t>لـ</w:t>
            </w:r>
            <w:r>
              <w:rPr>
                <w:rFonts w:ascii="Arial" w:eastAsia="Arial" w:hAnsi="Arial" w:cs="Arial"/>
                <w:bdr w:val="nil"/>
              </w:rPr>
              <w:t>SMP</w:t>
            </w:r>
            <w:proofErr w:type="gramEnd"/>
            <w:r>
              <w:rPr>
                <w:rFonts w:ascii="Arial" w:eastAsia="Arial" w:hAnsi="Arial" w:cs="Arial"/>
                <w:bdr w:val="nil"/>
                <w:rtl/>
              </w:rPr>
              <w:t>!</w:t>
            </w:r>
          </w:p>
          <w:p w14:paraId="02059861" w14:textId="77777777" w:rsidR="008D59D2" w:rsidRDefault="008D59D2" w:rsidP="008D59D2"/>
          <w:p w14:paraId="2BB3771D" w14:textId="77777777" w:rsidR="008D59D2" w:rsidRDefault="00AF63C5" w:rsidP="008D59D2">
            <w:pPr>
              <w:bidi/>
            </w:pPr>
            <w:r>
              <w:rPr>
                <w:rFonts w:ascii="Arial" w:eastAsia="Arial" w:hAnsi="Arial" w:cs="Arial"/>
                <w:bdr w:val="nil"/>
                <w:rtl/>
              </w:rPr>
              <w:t xml:space="preserve">باستطاعة كل واحد منا تقديم المساعدة في حماية جيراننا والذين يعزون علينا من الاحتيال في </w:t>
            </w:r>
            <w:proofErr w:type="spellStart"/>
            <w:r>
              <w:rPr>
                <w:rFonts w:ascii="Arial" w:eastAsia="Arial" w:hAnsi="Arial" w:cs="Arial"/>
                <w:bdr w:val="nil"/>
                <w:rtl/>
              </w:rPr>
              <w:t>ميديكير</w:t>
            </w:r>
            <w:proofErr w:type="spellEnd"/>
            <w:r>
              <w:rPr>
                <w:rFonts w:ascii="Arial" w:eastAsia="Arial" w:hAnsi="Arial" w:cs="Arial"/>
                <w:bdr w:val="nil"/>
                <w:rtl/>
              </w:rPr>
              <w:t xml:space="preserve">. </w:t>
            </w:r>
          </w:p>
          <w:p w14:paraId="1EED5E05" w14:textId="77777777" w:rsidR="00E210C3" w:rsidRDefault="00AF63C5" w:rsidP="004F583F">
            <w:pPr>
              <w:bidi/>
            </w:pPr>
            <w:r>
              <w:rPr>
                <w:rFonts w:ascii="Arial" w:eastAsia="Arial" w:hAnsi="Arial" w:cs="Arial"/>
                <w:bdr w:val="nil"/>
                <w:rtl/>
              </w:rPr>
              <w:t>#</w:t>
            </w:r>
            <w:r>
              <w:rPr>
                <w:rFonts w:ascii="Arial" w:eastAsia="Arial" w:hAnsi="Arial" w:cs="Arial"/>
                <w:bdr w:val="nil"/>
              </w:rPr>
              <w:t>MFPW #MFPWcommunity</w:t>
            </w:r>
          </w:p>
        </w:tc>
        <w:tc>
          <w:tcPr>
            <w:tcW w:w="1667" w:type="pct"/>
          </w:tcPr>
          <w:p w14:paraId="133C9F11" w14:textId="77777777" w:rsidR="00E210C3" w:rsidRDefault="00AF63C5" w:rsidP="004F583F">
            <w:pPr>
              <w:bidi/>
            </w:pPr>
            <w:r>
              <w:rPr>
                <w:rFonts w:ascii="Arial" w:eastAsia="Arial" w:hAnsi="Arial" w:cs="Arial"/>
                <w:bdr w:val="nil"/>
                <w:rtl/>
              </w:rPr>
              <w:t xml:space="preserve">وبضفتنا كمجتمع، بإمكاننا جميعا أن نلعب دورًا في منع الاحتيال، والأخطاء، وسوء المعاملة في </w:t>
            </w:r>
            <w:proofErr w:type="spellStart"/>
            <w:r>
              <w:rPr>
                <w:rFonts w:ascii="Arial" w:eastAsia="Arial" w:hAnsi="Arial" w:cs="Arial"/>
                <w:bdr w:val="nil"/>
                <w:rtl/>
              </w:rPr>
              <w:t>ميديكير</w:t>
            </w:r>
            <w:proofErr w:type="spellEnd"/>
            <w:r>
              <w:rPr>
                <w:rFonts w:ascii="Arial" w:eastAsia="Arial" w:hAnsi="Arial" w:cs="Arial"/>
                <w:bdr w:val="nil"/>
                <w:rtl/>
              </w:rPr>
              <w:t xml:space="preserve">. باستطاعة كل واحد منا تقديم المساعدة في حماية جيراننا والذين يعزون علينا من الاحتيال في </w:t>
            </w:r>
            <w:proofErr w:type="spellStart"/>
            <w:r>
              <w:rPr>
                <w:rFonts w:ascii="Arial" w:eastAsia="Arial" w:hAnsi="Arial" w:cs="Arial"/>
                <w:bdr w:val="nil"/>
                <w:rtl/>
              </w:rPr>
              <w:t>ميديكير</w:t>
            </w:r>
            <w:proofErr w:type="spellEnd"/>
            <w:r>
              <w:rPr>
                <w:rFonts w:ascii="Arial" w:eastAsia="Arial" w:hAnsi="Arial" w:cs="Arial"/>
                <w:bdr w:val="nil"/>
                <w:rtl/>
              </w:rPr>
              <w:t xml:space="preserve">. اعتبروا التطوع في مكتبكم المحلي </w:t>
            </w:r>
            <w:proofErr w:type="gramStart"/>
            <w:r>
              <w:rPr>
                <w:rFonts w:ascii="Arial" w:eastAsia="Arial" w:hAnsi="Arial" w:cs="Arial"/>
                <w:bdr w:val="nil"/>
                <w:rtl/>
              </w:rPr>
              <w:t>لـ</w:t>
            </w:r>
            <w:r>
              <w:rPr>
                <w:rFonts w:ascii="Arial" w:eastAsia="Arial" w:hAnsi="Arial" w:cs="Arial"/>
                <w:bdr w:val="nil"/>
              </w:rPr>
              <w:t>SMP</w:t>
            </w:r>
            <w:proofErr w:type="gramEnd"/>
            <w:r>
              <w:rPr>
                <w:rFonts w:ascii="Arial" w:eastAsia="Arial" w:hAnsi="Arial" w:cs="Arial"/>
                <w:bdr w:val="nil"/>
                <w:rtl/>
              </w:rPr>
              <w:t>! #</w:t>
            </w:r>
            <w:r>
              <w:rPr>
                <w:rFonts w:ascii="Arial" w:eastAsia="Arial" w:hAnsi="Arial" w:cs="Arial"/>
                <w:bdr w:val="nil"/>
              </w:rPr>
              <w:t>MFPW #MFPWcommunity</w:t>
            </w:r>
          </w:p>
        </w:tc>
        <w:tc>
          <w:tcPr>
            <w:tcW w:w="1666" w:type="pct"/>
          </w:tcPr>
          <w:p w14:paraId="17AEF9F6" w14:textId="77777777" w:rsidR="00355807" w:rsidRDefault="00AF63C5" w:rsidP="00355807">
            <w:pPr>
              <w:bidi/>
            </w:pPr>
            <w:r>
              <w:rPr>
                <w:rFonts w:ascii="Arial" w:eastAsia="Arial" w:hAnsi="Arial" w:cs="Arial"/>
                <w:bdr w:val="nil"/>
                <w:rtl/>
              </w:rPr>
              <w:t xml:space="preserve">وبصفتنا كمجتمع، بإمكاننا جميعا أن نلعب دورًا في منع الاحتيال، والأخطاء، وسوء المعاملة في </w:t>
            </w:r>
            <w:proofErr w:type="spellStart"/>
            <w:r>
              <w:rPr>
                <w:rFonts w:ascii="Arial" w:eastAsia="Arial" w:hAnsi="Arial" w:cs="Arial"/>
                <w:bdr w:val="nil"/>
                <w:rtl/>
              </w:rPr>
              <w:t>ميديكير</w:t>
            </w:r>
            <w:proofErr w:type="spellEnd"/>
            <w:r>
              <w:rPr>
                <w:rFonts w:ascii="Arial" w:eastAsia="Arial" w:hAnsi="Arial" w:cs="Arial"/>
                <w:bdr w:val="nil"/>
                <w:rtl/>
              </w:rPr>
              <w:t xml:space="preserve">. </w:t>
            </w:r>
          </w:p>
          <w:p w14:paraId="2EB82158" w14:textId="77777777" w:rsidR="00355807" w:rsidRDefault="00355807" w:rsidP="00355807"/>
          <w:p w14:paraId="68E3F1AD" w14:textId="77777777" w:rsidR="00355807" w:rsidRDefault="00AF63C5" w:rsidP="00355807">
            <w:pPr>
              <w:pStyle w:val="ListParagraph"/>
              <w:numPr>
                <w:ilvl w:val="0"/>
                <w:numId w:val="5"/>
              </w:numPr>
              <w:bidi/>
            </w:pPr>
            <w:r>
              <w:rPr>
                <w:rFonts w:ascii="Arial" w:eastAsia="Arial" w:hAnsi="Arial" w:cs="Arial"/>
                <w:bdr w:val="nil"/>
                <w:rtl/>
              </w:rPr>
              <w:t xml:space="preserve">شجعوا معارفكم للتحدث إلى مصدر موثوق به حول أسئلتهم حول </w:t>
            </w:r>
            <w:proofErr w:type="spellStart"/>
            <w:r>
              <w:rPr>
                <w:rFonts w:ascii="Arial" w:eastAsia="Arial" w:hAnsi="Arial" w:cs="Arial"/>
                <w:bdr w:val="nil"/>
                <w:rtl/>
              </w:rPr>
              <w:t>ميديكير</w:t>
            </w:r>
            <w:proofErr w:type="spellEnd"/>
            <w:r>
              <w:rPr>
                <w:rFonts w:ascii="Arial" w:eastAsia="Arial" w:hAnsi="Arial" w:cs="Arial"/>
                <w:bdr w:val="nil"/>
                <w:rtl/>
              </w:rPr>
              <w:t>.</w:t>
            </w:r>
          </w:p>
          <w:p w14:paraId="0BBB6958" w14:textId="77777777" w:rsidR="00355807" w:rsidRDefault="00AF63C5" w:rsidP="00355807">
            <w:pPr>
              <w:pStyle w:val="ListParagraph"/>
              <w:numPr>
                <w:ilvl w:val="0"/>
                <w:numId w:val="5"/>
              </w:numPr>
              <w:bidi/>
            </w:pPr>
            <w:r>
              <w:rPr>
                <w:rFonts w:ascii="Arial" w:eastAsia="Arial" w:hAnsi="Arial" w:cs="Arial"/>
                <w:bdr w:val="nil"/>
                <w:rtl/>
              </w:rPr>
              <w:t xml:space="preserve">أخبروا جيرانكم عن أحدث المخططات الاحتيالية المتعلقة </w:t>
            </w:r>
            <w:proofErr w:type="spellStart"/>
            <w:r>
              <w:rPr>
                <w:rFonts w:ascii="Arial" w:eastAsia="Arial" w:hAnsi="Arial" w:cs="Arial"/>
                <w:bdr w:val="nil"/>
                <w:rtl/>
              </w:rPr>
              <w:t>بميديكير</w:t>
            </w:r>
            <w:proofErr w:type="spellEnd"/>
            <w:r>
              <w:rPr>
                <w:rFonts w:ascii="Arial" w:eastAsia="Arial" w:hAnsi="Arial" w:cs="Arial"/>
                <w:bdr w:val="nil"/>
                <w:rtl/>
              </w:rPr>
              <w:t xml:space="preserve">. بإمكانكم التعلم عن هذه المواضيع على الموقع الإلكتروني </w:t>
            </w:r>
            <w:hyperlink r:id="rId15" w:history="1">
              <w:r>
                <w:rPr>
                  <w:rFonts w:ascii="Arial" w:eastAsia="Arial" w:hAnsi="Arial" w:cs="Arial"/>
                  <w:color w:val="0563C1"/>
                  <w:u w:val="single"/>
                  <w:bdr w:val="nil"/>
                </w:rPr>
                <w:t>www.smpresource.org</w:t>
              </w:r>
            </w:hyperlink>
            <w:r>
              <w:rPr>
                <w:rFonts w:ascii="Arial" w:eastAsia="Arial" w:hAnsi="Arial" w:cs="Arial"/>
                <w:bdr w:val="nil"/>
                <w:rtl/>
              </w:rPr>
              <w:t>.</w:t>
            </w:r>
          </w:p>
          <w:p w14:paraId="2FC5133C" w14:textId="77777777" w:rsidR="00355807" w:rsidRDefault="00AF63C5" w:rsidP="00355807">
            <w:pPr>
              <w:pStyle w:val="ListParagraph"/>
              <w:numPr>
                <w:ilvl w:val="0"/>
                <w:numId w:val="5"/>
              </w:numPr>
              <w:bidi/>
            </w:pPr>
            <w:r>
              <w:rPr>
                <w:rFonts w:ascii="Arial" w:eastAsia="Arial" w:hAnsi="Arial" w:cs="Arial"/>
                <w:bdr w:val="nil"/>
                <w:rtl/>
              </w:rPr>
              <w:t xml:space="preserve">اعتبروا التطوع في مكتبكم المحلي </w:t>
            </w:r>
            <w:proofErr w:type="gramStart"/>
            <w:r>
              <w:rPr>
                <w:rFonts w:ascii="Arial" w:eastAsia="Arial" w:hAnsi="Arial" w:cs="Arial"/>
                <w:bdr w:val="nil"/>
                <w:rtl/>
              </w:rPr>
              <w:t>لـ</w:t>
            </w:r>
            <w:r>
              <w:rPr>
                <w:rFonts w:ascii="Arial" w:eastAsia="Arial" w:hAnsi="Arial" w:cs="Arial"/>
                <w:bdr w:val="nil"/>
              </w:rPr>
              <w:t>SMP</w:t>
            </w:r>
            <w:proofErr w:type="gramEnd"/>
            <w:r>
              <w:rPr>
                <w:rFonts w:ascii="Arial" w:eastAsia="Arial" w:hAnsi="Arial" w:cs="Arial"/>
                <w:bdr w:val="nil"/>
                <w:rtl/>
              </w:rPr>
              <w:t>!</w:t>
            </w:r>
          </w:p>
          <w:p w14:paraId="367FBC77" w14:textId="77777777" w:rsidR="00355807" w:rsidRDefault="00355807" w:rsidP="00355807"/>
          <w:p w14:paraId="5D6DE8A3" w14:textId="77777777" w:rsidR="00355807" w:rsidRDefault="00AF63C5" w:rsidP="00355807">
            <w:pPr>
              <w:bidi/>
            </w:pPr>
            <w:r>
              <w:rPr>
                <w:rFonts w:ascii="Arial" w:eastAsia="Arial" w:hAnsi="Arial" w:cs="Arial"/>
                <w:bdr w:val="nil"/>
                <w:rtl/>
              </w:rPr>
              <w:t xml:space="preserve">باستطاعة كل واحد منا تقديم المساعدة في حماية جيراننا والذين يعزون علينا من الاحتيال في </w:t>
            </w:r>
            <w:proofErr w:type="spellStart"/>
            <w:r>
              <w:rPr>
                <w:rFonts w:ascii="Arial" w:eastAsia="Arial" w:hAnsi="Arial" w:cs="Arial"/>
                <w:bdr w:val="nil"/>
                <w:rtl/>
              </w:rPr>
              <w:t>ميديكير</w:t>
            </w:r>
            <w:proofErr w:type="spellEnd"/>
            <w:r>
              <w:rPr>
                <w:rFonts w:ascii="Arial" w:eastAsia="Arial" w:hAnsi="Arial" w:cs="Arial"/>
                <w:bdr w:val="nil"/>
                <w:rtl/>
              </w:rPr>
              <w:t xml:space="preserve">. </w:t>
            </w:r>
          </w:p>
          <w:p w14:paraId="5C829306" w14:textId="77777777" w:rsidR="00E210C3" w:rsidRDefault="00AF63C5" w:rsidP="004F583F">
            <w:pPr>
              <w:bidi/>
            </w:pPr>
            <w:r>
              <w:rPr>
                <w:rFonts w:ascii="Arial" w:eastAsia="Arial" w:hAnsi="Arial" w:cs="Arial"/>
                <w:bdr w:val="nil"/>
                <w:rtl/>
              </w:rPr>
              <w:t>#</w:t>
            </w:r>
            <w:r>
              <w:rPr>
                <w:rFonts w:ascii="Arial" w:eastAsia="Arial" w:hAnsi="Arial" w:cs="Arial"/>
                <w:bdr w:val="nil"/>
              </w:rPr>
              <w:t>MFPW #MFPWcommunity</w:t>
            </w:r>
          </w:p>
        </w:tc>
      </w:tr>
    </w:tbl>
    <w:p w14:paraId="31FA2113" w14:textId="77777777" w:rsidR="00283B91" w:rsidRDefault="00AF63C5" w:rsidP="00283B91">
      <w:pPr>
        <w:bidi/>
        <w:spacing w:after="0"/>
        <w:jc w:val="center"/>
      </w:pPr>
      <w:hyperlink w:anchor="Top" w:history="1">
        <w:r>
          <w:rPr>
            <w:rFonts w:ascii="Arial" w:eastAsia="Arial" w:hAnsi="Arial" w:cs="Arial"/>
            <w:color w:val="0563C1"/>
            <w:u w:val="single"/>
            <w:bdr w:val="nil"/>
            <w:rtl/>
          </w:rPr>
          <w:t>العودة إلى أعلى الصفحة</w:t>
        </w:r>
      </w:hyperlink>
    </w:p>
    <w:p w14:paraId="63D3919E" w14:textId="77777777" w:rsidR="00283B91" w:rsidRDefault="00283B91" w:rsidP="002115B9">
      <w:pPr>
        <w:spacing w:after="0"/>
      </w:pPr>
    </w:p>
    <w:p w14:paraId="468651AF" w14:textId="77777777" w:rsidR="00283B91" w:rsidRDefault="00283B91" w:rsidP="002115B9">
      <w:pPr>
        <w:spacing w:after="0"/>
      </w:pPr>
    </w:p>
    <w:sectPr w:rsidR="00283B91" w:rsidSect="002115B9">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45880" w14:textId="77777777" w:rsidR="007723D6" w:rsidRDefault="007723D6">
      <w:pPr>
        <w:spacing w:after="0" w:line="240" w:lineRule="auto"/>
      </w:pPr>
      <w:r>
        <w:separator/>
      </w:r>
    </w:p>
  </w:endnote>
  <w:endnote w:type="continuationSeparator" w:id="0">
    <w:p w14:paraId="22738011" w14:textId="77777777" w:rsidR="007723D6" w:rsidRDefault="0077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272072"/>
      <w:docPartObj>
        <w:docPartGallery w:val="Page Numbers (Bottom of Page)"/>
        <w:docPartUnique/>
      </w:docPartObj>
    </w:sdtPr>
    <w:sdtEndPr>
      <w:rPr>
        <w:rtl/>
      </w:rPr>
    </w:sdtEndPr>
    <w:sdtContent>
      <w:sdt>
        <w:sdtPr>
          <w:id w:val="1728636285"/>
          <w:docPartObj>
            <w:docPartGallery w:val="Page Numbers (Top of Page)"/>
            <w:docPartUnique/>
          </w:docPartObj>
        </w:sdtPr>
        <w:sdtEndPr>
          <w:rPr>
            <w:rtl/>
          </w:rPr>
        </w:sdtEndPr>
        <w:sdtContent>
          <w:p w14:paraId="72D75634" w14:textId="77777777" w:rsidR="003C418A" w:rsidRDefault="003C418A" w:rsidP="002115B9">
            <w:pPr>
              <w:pStyle w:val="Footer"/>
              <w:pBdr>
                <w:bottom w:val="single" w:sz="6" w:space="1" w:color="auto"/>
              </w:pBdr>
              <w:jc w:val="center"/>
            </w:pPr>
          </w:p>
          <w:p w14:paraId="4A13026D" w14:textId="77777777" w:rsidR="003C418A" w:rsidRDefault="003C418A" w:rsidP="002115B9">
            <w:pPr>
              <w:pStyle w:val="Footer"/>
              <w:jc w:val="center"/>
            </w:pPr>
          </w:p>
          <w:p w14:paraId="5650DB0D" w14:textId="77777777" w:rsidR="003C418A" w:rsidRDefault="00AF63C5" w:rsidP="002115B9">
            <w:pPr>
              <w:pStyle w:val="Footer"/>
              <w:bidi/>
              <w:jc w:val="center"/>
            </w:pPr>
            <w:r>
              <w:rPr>
                <w:rFonts w:ascii="Arial" w:eastAsia="Arial" w:hAnsi="Arial" w:cs="Arial"/>
                <w:bdr w:val="nil"/>
                <w:rtl/>
              </w:rPr>
              <w:t xml:space="preserve">صفحة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rPr>
                <w:rFonts w:ascii="Arial" w:eastAsia="Arial" w:hAnsi="Arial" w:cs="Arial"/>
                <w:bdr w:val="nil"/>
                <w:rtl/>
              </w:rPr>
              <w:t xml:space="preserve"> من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B0DEB" w14:textId="77777777" w:rsidR="007723D6" w:rsidRDefault="007723D6">
      <w:pPr>
        <w:spacing w:after="0" w:line="240" w:lineRule="auto"/>
      </w:pPr>
      <w:r>
        <w:separator/>
      </w:r>
    </w:p>
  </w:footnote>
  <w:footnote w:type="continuationSeparator" w:id="0">
    <w:p w14:paraId="1301F320" w14:textId="77777777" w:rsidR="007723D6" w:rsidRDefault="00772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5F54C" w14:textId="77777777" w:rsidR="003C418A" w:rsidRPr="002115B9" w:rsidRDefault="00AF63C5" w:rsidP="002115B9">
    <w:pPr>
      <w:pStyle w:val="Header"/>
      <w:bidi/>
      <w:rPr>
        <w:rFonts w:ascii="Franklin Gothic Book" w:hAnsi="Franklin Gothic Book"/>
        <w:color w:val="092441"/>
        <w:sz w:val="36"/>
        <w:szCs w:val="36"/>
      </w:rPr>
    </w:pPr>
    <w:r w:rsidRPr="002115B9">
      <w:rPr>
        <w:rFonts w:ascii="Franklin Gothic Book" w:hAnsi="Franklin Gothic Book"/>
        <w:noProof/>
        <w:color w:val="092441"/>
        <w:sz w:val="36"/>
        <w:szCs w:val="36"/>
      </w:rPr>
      <w:drawing>
        <wp:anchor distT="0" distB="0" distL="114300" distR="114300" simplePos="0" relativeHeight="251658240" behindDoc="0" locked="0" layoutInCell="1" allowOverlap="1" wp14:anchorId="6A3523EE" wp14:editId="5A1E778A">
          <wp:simplePos x="0" y="0"/>
          <wp:positionH relativeFrom="margin">
            <wp:posOffset>101600</wp:posOffset>
          </wp:positionH>
          <wp:positionV relativeFrom="paragraph">
            <wp:posOffset>9525</wp:posOffset>
          </wp:positionV>
          <wp:extent cx="2082165" cy="7118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87775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2165" cy="711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Arial" w:hAnsi="Arial" w:cs="Arial"/>
        <w:color w:val="092441"/>
        <w:sz w:val="36"/>
        <w:szCs w:val="36"/>
        <w:bdr w:val="nil"/>
        <w:rtl/>
      </w:rPr>
      <w:t xml:space="preserve">أسبوع الوقاية من الاحتيال في </w:t>
    </w:r>
    <w:proofErr w:type="spellStart"/>
    <w:r>
      <w:rPr>
        <w:rFonts w:ascii="Arial" w:eastAsia="Arial" w:hAnsi="Arial" w:cs="Arial"/>
        <w:color w:val="092441"/>
        <w:sz w:val="36"/>
        <w:szCs w:val="36"/>
        <w:bdr w:val="nil"/>
        <w:rtl/>
      </w:rPr>
      <w:t>ميديكير</w:t>
    </w:r>
    <w:proofErr w:type="spellEnd"/>
    <w:r>
      <w:rPr>
        <w:rFonts w:ascii="Arial" w:eastAsia="Arial" w:hAnsi="Arial" w:cs="Arial"/>
        <w:color w:val="092441"/>
        <w:sz w:val="36"/>
        <w:szCs w:val="36"/>
        <w:bdr w:val="nil"/>
        <w:rtl/>
      </w:rPr>
      <w:t>:</w:t>
    </w:r>
  </w:p>
  <w:p w14:paraId="7A504257" w14:textId="77777777" w:rsidR="003C418A" w:rsidRPr="002115B9" w:rsidRDefault="00AF63C5" w:rsidP="002115B9">
    <w:pPr>
      <w:pStyle w:val="Header"/>
      <w:bidi/>
      <w:rPr>
        <w:rFonts w:ascii="Franklin Gothic Book" w:hAnsi="Franklin Gothic Book"/>
        <w:color w:val="092441"/>
        <w:sz w:val="36"/>
        <w:szCs w:val="36"/>
      </w:rPr>
    </w:pPr>
    <w:r>
      <w:rPr>
        <w:rFonts w:ascii="Arial" w:eastAsia="Arial" w:hAnsi="Arial" w:cs="Arial"/>
        <w:color w:val="092441"/>
        <w:sz w:val="36"/>
        <w:szCs w:val="36"/>
        <w:bdr w:val="nil"/>
        <w:rtl/>
      </w:rPr>
      <w:t>مجموعة أدوات مواقع التواصل الاجتماعي</w:t>
    </w:r>
  </w:p>
  <w:p w14:paraId="740E0CB9" w14:textId="77777777" w:rsidR="003C418A" w:rsidRPr="002115B9" w:rsidRDefault="003C418A" w:rsidP="002115B9">
    <w:pPr>
      <w:pStyle w:val="Header"/>
      <w:rPr>
        <w:color w:val="092441"/>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AC2"/>
    <w:multiLevelType w:val="hybridMultilevel"/>
    <w:tmpl w:val="490EEEFE"/>
    <w:lvl w:ilvl="0" w:tplc="DD36FC7A">
      <w:start w:val="1"/>
      <w:numFmt w:val="decimal"/>
      <w:lvlText w:val="%1."/>
      <w:lvlJc w:val="left"/>
      <w:pPr>
        <w:ind w:left="720" w:hanging="360"/>
      </w:pPr>
      <w:rPr>
        <w:rFonts w:hint="default"/>
      </w:rPr>
    </w:lvl>
    <w:lvl w:ilvl="1" w:tplc="626E75D2" w:tentative="1">
      <w:start w:val="1"/>
      <w:numFmt w:val="lowerLetter"/>
      <w:lvlText w:val="%2."/>
      <w:lvlJc w:val="left"/>
      <w:pPr>
        <w:ind w:left="1440" w:hanging="360"/>
      </w:pPr>
    </w:lvl>
    <w:lvl w:ilvl="2" w:tplc="6F9054FA" w:tentative="1">
      <w:start w:val="1"/>
      <w:numFmt w:val="lowerRoman"/>
      <w:lvlText w:val="%3."/>
      <w:lvlJc w:val="right"/>
      <w:pPr>
        <w:ind w:left="2160" w:hanging="180"/>
      </w:pPr>
    </w:lvl>
    <w:lvl w:ilvl="3" w:tplc="63BCA196" w:tentative="1">
      <w:start w:val="1"/>
      <w:numFmt w:val="decimal"/>
      <w:lvlText w:val="%4."/>
      <w:lvlJc w:val="left"/>
      <w:pPr>
        <w:ind w:left="2880" w:hanging="360"/>
      </w:pPr>
    </w:lvl>
    <w:lvl w:ilvl="4" w:tplc="9FECBDF4" w:tentative="1">
      <w:start w:val="1"/>
      <w:numFmt w:val="lowerLetter"/>
      <w:lvlText w:val="%5."/>
      <w:lvlJc w:val="left"/>
      <w:pPr>
        <w:ind w:left="3600" w:hanging="360"/>
      </w:pPr>
    </w:lvl>
    <w:lvl w:ilvl="5" w:tplc="CC00BB9A" w:tentative="1">
      <w:start w:val="1"/>
      <w:numFmt w:val="lowerRoman"/>
      <w:lvlText w:val="%6."/>
      <w:lvlJc w:val="right"/>
      <w:pPr>
        <w:ind w:left="4320" w:hanging="180"/>
      </w:pPr>
    </w:lvl>
    <w:lvl w:ilvl="6" w:tplc="792ADC5C" w:tentative="1">
      <w:start w:val="1"/>
      <w:numFmt w:val="decimal"/>
      <w:lvlText w:val="%7."/>
      <w:lvlJc w:val="left"/>
      <w:pPr>
        <w:ind w:left="5040" w:hanging="360"/>
      </w:pPr>
    </w:lvl>
    <w:lvl w:ilvl="7" w:tplc="6DEA2026" w:tentative="1">
      <w:start w:val="1"/>
      <w:numFmt w:val="lowerLetter"/>
      <w:lvlText w:val="%8."/>
      <w:lvlJc w:val="left"/>
      <w:pPr>
        <w:ind w:left="5760" w:hanging="360"/>
      </w:pPr>
    </w:lvl>
    <w:lvl w:ilvl="8" w:tplc="BC7C5FC0" w:tentative="1">
      <w:start w:val="1"/>
      <w:numFmt w:val="lowerRoman"/>
      <w:lvlText w:val="%9."/>
      <w:lvlJc w:val="right"/>
      <w:pPr>
        <w:ind w:left="6480" w:hanging="180"/>
      </w:pPr>
    </w:lvl>
  </w:abstractNum>
  <w:abstractNum w:abstractNumId="1" w15:restartNumberingAfterBreak="0">
    <w:nsid w:val="123E17EC"/>
    <w:multiLevelType w:val="hybridMultilevel"/>
    <w:tmpl w:val="C41E558C"/>
    <w:lvl w:ilvl="0" w:tplc="ABF6893E">
      <w:start w:val="1"/>
      <w:numFmt w:val="bullet"/>
      <w:lvlText w:val=""/>
      <w:lvlJc w:val="left"/>
      <w:pPr>
        <w:ind w:left="720" w:hanging="360"/>
      </w:pPr>
      <w:rPr>
        <w:rFonts w:ascii="Symbol" w:hAnsi="Symbol" w:hint="default"/>
      </w:rPr>
    </w:lvl>
    <w:lvl w:ilvl="1" w:tplc="85129434" w:tentative="1">
      <w:start w:val="1"/>
      <w:numFmt w:val="bullet"/>
      <w:lvlText w:val="o"/>
      <w:lvlJc w:val="left"/>
      <w:pPr>
        <w:ind w:left="1440" w:hanging="360"/>
      </w:pPr>
      <w:rPr>
        <w:rFonts w:ascii="Courier New" w:hAnsi="Courier New" w:cs="Courier New" w:hint="default"/>
      </w:rPr>
    </w:lvl>
    <w:lvl w:ilvl="2" w:tplc="396AFE06" w:tentative="1">
      <w:start w:val="1"/>
      <w:numFmt w:val="bullet"/>
      <w:lvlText w:val=""/>
      <w:lvlJc w:val="left"/>
      <w:pPr>
        <w:ind w:left="2160" w:hanging="360"/>
      </w:pPr>
      <w:rPr>
        <w:rFonts w:ascii="Wingdings" w:hAnsi="Wingdings" w:hint="default"/>
      </w:rPr>
    </w:lvl>
    <w:lvl w:ilvl="3" w:tplc="C18495FC" w:tentative="1">
      <w:start w:val="1"/>
      <w:numFmt w:val="bullet"/>
      <w:lvlText w:val=""/>
      <w:lvlJc w:val="left"/>
      <w:pPr>
        <w:ind w:left="2880" w:hanging="360"/>
      </w:pPr>
      <w:rPr>
        <w:rFonts w:ascii="Symbol" w:hAnsi="Symbol" w:hint="default"/>
      </w:rPr>
    </w:lvl>
    <w:lvl w:ilvl="4" w:tplc="77D80794" w:tentative="1">
      <w:start w:val="1"/>
      <w:numFmt w:val="bullet"/>
      <w:lvlText w:val="o"/>
      <w:lvlJc w:val="left"/>
      <w:pPr>
        <w:ind w:left="3600" w:hanging="360"/>
      </w:pPr>
      <w:rPr>
        <w:rFonts w:ascii="Courier New" w:hAnsi="Courier New" w:cs="Courier New" w:hint="default"/>
      </w:rPr>
    </w:lvl>
    <w:lvl w:ilvl="5" w:tplc="082AAD1E" w:tentative="1">
      <w:start w:val="1"/>
      <w:numFmt w:val="bullet"/>
      <w:lvlText w:val=""/>
      <w:lvlJc w:val="left"/>
      <w:pPr>
        <w:ind w:left="4320" w:hanging="360"/>
      </w:pPr>
      <w:rPr>
        <w:rFonts w:ascii="Wingdings" w:hAnsi="Wingdings" w:hint="default"/>
      </w:rPr>
    </w:lvl>
    <w:lvl w:ilvl="6" w:tplc="FC8415A0" w:tentative="1">
      <w:start w:val="1"/>
      <w:numFmt w:val="bullet"/>
      <w:lvlText w:val=""/>
      <w:lvlJc w:val="left"/>
      <w:pPr>
        <w:ind w:left="5040" w:hanging="360"/>
      </w:pPr>
      <w:rPr>
        <w:rFonts w:ascii="Symbol" w:hAnsi="Symbol" w:hint="default"/>
      </w:rPr>
    </w:lvl>
    <w:lvl w:ilvl="7" w:tplc="F1525870" w:tentative="1">
      <w:start w:val="1"/>
      <w:numFmt w:val="bullet"/>
      <w:lvlText w:val="o"/>
      <w:lvlJc w:val="left"/>
      <w:pPr>
        <w:ind w:left="5760" w:hanging="360"/>
      </w:pPr>
      <w:rPr>
        <w:rFonts w:ascii="Courier New" w:hAnsi="Courier New" w:cs="Courier New" w:hint="default"/>
      </w:rPr>
    </w:lvl>
    <w:lvl w:ilvl="8" w:tplc="4564711C" w:tentative="1">
      <w:start w:val="1"/>
      <w:numFmt w:val="bullet"/>
      <w:lvlText w:val=""/>
      <w:lvlJc w:val="left"/>
      <w:pPr>
        <w:ind w:left="6480" w:hanging="360"/>
      </w:pPr>
      <w:rPr>
        <w:rFonts w:ascii="Wingdings" w:hAnsi="Wingdings" w:hint="default"/>
      </w:rPr>
    </w:lvl>
  </w:abstractNum>
  <w:abstractNum w:abstractNumId="2" w15:restartNumberingAfterBreak="0">
    <w:nsid w:val="1B76357A"/>
    <w:multiLevelType w:val="multilevel"/>
    <w:tmpl w:val="A328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5715C9"/>
    <w:multiLevelType w:val="hybridMultilevel"/>
    <w:tmpl w:val="D5E8B4B4"/>
    <w:lvl w:ilvl="0" w:tplc="675A40D0">
      <w:start w:val="1"/>
      <w:numFmt w:val="bullet"/>
      <w:lvlText w:val=""/>
      <w:lvlJc w:val="left"/>
      <w:pPr>
        <w:ind w:left="720" w:hanging="360"/>
      </w:pPr>
      <w:rPr>
        <w:rFonts w:ascii="Symbol" w:hAnsi="Symbol" w:hint="default"/>
      </w:rPr>
    </w:lvl>
    <w:lvl w:ilvl="1" w:tplc="EB78EA2E" w:tentative="1">
      <w:start w:val="1"/>
      <w:numFmt w:val="bullet"/>
      <w:lvlText w:val="o"/>
      <w:lvlJc w:val="left"/>
      <w:pPr>
        <w:ind w:left="1440" w:hanging="360"/>
      </w:pPr>
      <w:rPr>
        <w:rFonts w:ascii="Courier New" w:hAnsi="Courier New" w:cs="Courier New" w:hint="default"/>
      </w:rPr>
    </w:lvl>
    <w:lvl w:ilvl="2" w:tplc="8612C256" w:tentative="1">
      <w:start w:val="1"/>
      <w:numFmt w:val="bullet"/>
      <w:lvlText w:val=""/>
      <w:lvlJc w:val="left"/>
      <w:pPr>
        <w:ind w:left="2160" w:hanging="360"/>
      </w:pPr>
      <w:rPr>
        <w:rFonts w:ascii="Wingdings" w:hAnsi="Wingdings" w:hint="default"/>
      </w:rPr>
    </w:lvl>
    <w:lvl w:ilvl="3" w:tplc="F6B4F7CE" w:tentative="1">
      <w:start w:val="1"/>
      <w:numFmt w:val="bullet"/>
      <w:lvlText w:val=""/>
      <w:lvlJc w:val="left"/>
      <w:pPr>
        <w:ind w:left="2880" w:hanging="360"/>
      </w:pPr>
      <w:rPr>
        <w:rFonts w:ascii="Symbol" w:hAnsi="Symbol" w:hint="default"/>
      </w:rPr>
    </w:lvl>
    <w:lvl w:ilvl="4" w:tplc="273A3CC4" w:tentative="1">
      <w:start w:val="1"/>
      <w:numFmt w:val="bullet"/>
      <w:lvlText w:val="o"/>
      <w:lvlJc w:val="left"/>
      <w:pPr>
        <w:ind w:left="3600" w:hanging="360"/>
      </w:pPr>
      <w:rPr>
        <w:rFonts w:ascii="Courier New" w:hAnsi="Courier New" w:cs="Courier New" w:hint="default"/>
      </w:rPr>
    </w:lvl>
    <w:lvl w:ilvl="5" w:tplc="A338319C" w:tentative="1">
      <w:start w:val="1"/>
      <w:numFmt w:val="bullet"/>
      <w:lvlText w:val=""/>
      <w:lvlJc w:val="left"/>
      <w:pPr>
        <w:ind w:left="4320" w:hanging="360"/>
      </w:pPr>
      <w:rPr>
        <w:rFonts w:ascii="Wingdings" w:hAnsi="Wingdings" w:hint="default"/>
      </w:rPr>
    </w:lvl>
    <w:lvl w:ilvl="6" w:tplc="B850793A" w:tentative="1">
      <w:start w:val="1"/>
      <w:numFmt w:val="bullet"/>
      <w:lvlText w:val=""/>
      <w:lvlJc w:val="left"/>
      <w:pPr>
        <w:ind w:left="5040" w:hanging="360"/>
      </w:pPr>
      <w:rPr>
        <w:rFonts w:ascii="Symbol" w:hAnsi="Symbol" w:hint="default"/>
      </w:rPr>
    </w:lvl>
    <w:lvl w:ilvl="7" w:tplc="16FC085C" w:tentative="1">
      <w:start w:val="1"/>
      <w:numFmt w:val="bullet"/>
      <w:lvlText w:val="o"/>
      <w:lvlJc w:val="left"/>
      <w:pPr>
        <w:ind w:left="5760" w:hanging="360"/>
      </w:pPr>
      <w:rPr>
        <w:rFonts w:ascii="Courier New" w:hAnsi="Courier New" w:cs="Courier New" w:hint="default"/>
      </w:rPr>
    </w:lvl>
    <w:lvl w:ilvl="8" w:tplc="0002B54E" w:tentative="1">
      <w:start w:val="1"/>
      <w:numFmt w:val="bullet"/>
      <w:lvlText w:val=""/>
      <w:lvlJc w:val="left"/>
      <w:pPr>
        <w:ind w:left="6480" w:hanging="360"/>
      </w:pPr>
      <w:rPr>
        <w:rFonts w:ascii="Wingdings" w:hAnsi="Wingdings" w:hint="default"/>
      </w:rPr>
    </w:lvl>
  </w:abstractNum>
  <w:abstractNum w:abstractNumId="4" w15:restartNumberingAfterBreak="0">
    <w:nsid w:val="7DCF4C0F"/>
    <w:multiLevelType w:val="hybridMultilevel"/>
    <w:tmpl w:val="45008EE0"/>
    <w:lvl w:ilvl="0" w:tplc="7562C014">
      <w:start w:val="1"/>
      <w:numFmt w:val="bullet"/>
      <w:lvlText w:val=""/>
      <w:lvlJc w:val="left"/>
      <w:pPr>
        <w:ind w:left="720" w:hanging="360"/>
      </w:pPr>
      <w:rPr>
        <w:rFonts w:ascii="Wingdings" w:hAnsi="Wingdings" w:hint="default"/>
      </w:rPr>
    </w:lvl>
    <w:lvl w:ilvl="1" w:tplc="58FEA092" w:tentative="1">
      <w:start w:val="1"/>
      <w:numFmt w:val="bullet"/>
      <w:lvlText w:val="o"/>
      <w:lvlJc w:val="left"/>
      <w:pPr>
        <w:ind w:left="1440" w:hanging="360"/>
      </w:pPr>
      <w:rPr>
        <w:rFonts w:ascii="Courier New" w:hAnsi="Courier New" w:cs="Courier New" w:hint="default"/>
      </w:rPr>
    </w:lvl>
    <w:lvl w:ilvl="2" w:tplc="97ECAA54" w:tentative="1">
      <w:start w:val="1"/>
      <w:numFmt w:val="bullet"/>
      <w:lvlText w:val=""/>
      <w:lvlJc w:val="left"/>
      <w:pPr>
        <w:ind w:left="2160" w:hanging="360"/>
      </w:pPr>
      <w:rPr>
        <w:rFonts w:ascii="Wingdings" w:hAnsi="Wingdings" w:hint="default"/>
      </w:rPr>
    </w:lvl>
    <w:lvl w:ilvl="3" w:tplc="E66A0AFC" w:tentative="1">
      <w:start w:val="1"/>
      <w:numFmt w:val="bullet"/>
      <w:lvlText w:val=""/>
      <w:lvlJc w:val="left"/>
      <w:pPr>
        <w:ind w:left="2880" w:hanging="360"/>
      </w:pPr>
      <w:rPr>
        <w:rFonts w:ascii="Symbol" w:hAnsi="Symbol" w:hint="default"/>
      </w:rPr>
    </w:lvl>
    <w:lvl w:ilvl="4" w:tplc="DE587770" w:tentative="1">
      <w:start w:val="1"/>
      <w:numFmt w:val="bullet"/>
      <w:lvlText w:val="o"/>
      <w:lvlJc w:val="left"/>
      <w:pPr>
        <w:ind w:left="3600" w:hanging="360"/>
      </w:pPr>
      <w:rPr>
        <w:rFonts w:ascii="Courier New" w:hAnsi="Courier New" w:cs="Courier New" w:hint="default"/>
      </w:rPr>
    </w:lvl>
    <w:lvl w:ilvl="5" w:tplc="A34E915C" w:tentative="1">
      <w:start w:val="1"/>
      <w:numFmt w:val="bullet"/>
      <w:lvlText w:val=""/>
      <w:lvlJc w:val="left"/>
      <w:pPr>
        <w:ind w:left="4320" w:hanging="360"/>
      </w:pPr>
      <w:rPr>
        <w:rFonts w:ascii="Wingdings" w:hAnsi="Wingdings" w:hint="default"/>
      </w:rPr>
    </w:lvl>
    <w:lvl w:ilvl="6" w:tplc="0988F598" w:tentative="1">
      <w:start w:val="1"/>
      <w:numFmt w:val="bullet"/>
      <w:lvlText w:val=""/>
      <w:lvlJc w:val="left"/>
      <w:pPr>
        <w:ind w:left="5040" w:hanging="360"/>
      </w:pPr>
      <w:rPr>
        <w:rFonts w:ascii="Symbol" w:hAnsi="Symbol" w:hint="default"/>
      </w:rPr>
    </w:lvl>
    <w:lvl w:ilvl="7" w:tplc="63E84086" w:tentative="1">
      <w:start w:val="1"/>
      <w:numFmt w:val="bullet"/>
      <w:lvlText w:val="o"/>
      <w:lvlJc w:val="left"/>
      <w:pPr>
        <w:ind w:left="5760" w:hanging="360"/>
      </w:pPr>
      <w:rPr>
        <w:rFonts w:ascii="Courier New" w:hAnsi="Courier New" w:cs="Courier New" w:hint="default"/>
      </w:rPr>
    </w:lvl>
    <w:lvl w:ilvl="8" w:tplc="C1AEDCDA" w:tentative="1">
      <w:start w:val="1"/>
      <w:numFmt w:val="bullet"/>
      <w:lvlText w:val=""/>
      <w:lvlJc w:val="left"/>
      <w:pPr>
        <w:ind w:left="6480" w:hanging="360"/>
      </w:pPr>
      <w:rPr>
        <w:rFonts w:ascii="Wingdings" w:hAnsi="Wingdings" w:hint="default"/>
      </w:rPr>
    </w:lvl>
  </w:abstractNum>
  <w:num w:numId="1" w16cid:durableId="1149517738">
    <w:abstractNumId w:val="1"/>
  </w:num>
  <w:num w:numId="2" w16cid:durableId="1341007687">
    <w:abstractNumId w:val="4"/>
  </w:num>
  <w:num w:numId="3" w16cid:durableId="846166398">
    <w:abstractNumId w:val="2"/>
  </w:num>
  <w:num w:numId="4" w16cid:durableId="1322083036">
    <w:abstractNumId w:val="0"/>
  </w:num>
  <w:num w:numId="5" w16cid:durableId="8327259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5B9"/>
    <w:rsid w:val="000012C8"/>
    <w:rsid w:val="000126E8"/>
    <w:rsid w:val="00094E42"/>
    <w:rsid w:val="000C437F"/>
    <w:rsid w:val="000E70B1"/>
    <w:rsid w:val="001042C0"/>
    <w:rsid w:val="001C3CD2"/>
    <w:rsid w:val="001D7DE2"/>
    <w:rsid w:val="00207ABF"/>
    <w:rsid w:val="002115B9"/>
    <w:rsid w:val="0021607F"/>
    <w:rsid w:val="00222C0B"/>
    <w:rsid w:val="0024177E"/>
    <w:rsid w:val="00283B91"/>
    <w:rsid w:val="002B1EB8"/>
    <w:rsid w:val="002D5C5F"/>
    <w:rsid w:val="002E2111"/>
    <w:rsid w:val="00314CAC"/>
    <w:rsid w:val="00326ADE"/>
    <w:rsid w:val="00340F34"/>
    <w:rsid w:val="00355807"/>
    <w:rsid w:val="00374940"/>
    <w:rsid w:val="003770D8"/>
    <w:rsid w:val="00381301"/>
    <w:rsid w:val="0038646A"/>
    <w:rsid w:val="003C418A"/>
    <w:rsid w:val="003C5917"/>
    <w:rsid w:val="003F50FF"/>
    <w:rsid w:val="00406F13"/>
    <w:rsid w:val="00474FD8"/>
    <w:rsid w:val="00492DF1"/>
    <w:rsid w:val="004B6550"/>
    <w:rsid w:val="004C2DC4"/>
    <w:rsid w:val="004D323D"/>
    <w:rsid w:val="004F059F"/>
    <w:rsid w:val="004F583F"/>
    <w:rsid w:val="005134D5"/>
    <w:rsid w:val="00535889"/>
    <w:rsid w:val="005406C9"/>
    <w:rsid w:val="0055408C"/>
    <w:rsid w:val="00620518"/>
    <w:rsid w:val="00627B91"/>
    <w:rsid w:val="00640339"/>
    <w:rsid w:val="00647C6C"/>
    <w:rsid w:val="00684D49"/>
    <w:rsid w:val="006D0A3B"/>
    <w:rsid w:val="006D0DC6"/>
    <w:rsid w:val="006E14BE"/>
    <w:rsid w:val="00732195"/>
    <w:rsid w:val="007367D9"/>
    <w:rsid w:val="00762DD3"/>
    <w:rsid w:val="007723D6"/>
    <w:rsid w:val="0079478F"/>
    <w:rsid w:val="007B0A94"/>
    <w:rsid w:val="007B6BF4"/>
    <w:rsid w:val="007E0243"/>
    <w:rsid w:val="00824CF4"/>
    <w:rsid w:val="00831239"/>
    <w:rsid w:val="00845DDF"/>
    <w:rsid w:val="008A3B94"/>
    <w:rsid w:val="008D5406"/>
    <w:rsid w:val="008D59D2"/>
    <w:rsid w:val="008D6CAF"/>
    <w:rsid w:val="008F7B02"/>
    <w:rsid w:val="009069D2"/>
    <w:rsid w:val="00906B52"/>
    <w:rsid w:val="00922EE7"/>
    <w:rsid w:val="00924F4C"/>
    <w:rsid w:val="009326AB"/>
    <w:rsid w:val="009447A6"/>
    <w:rsid w:val="00956F94"/>
    <w:rsid w:val="00997720"/>
    <w:rsid w:val="009E3A4E"/>
    <w:rsid w:val="00A51A71"/>
    <w:rsid w:val="00A708B5"/>
    <w:rsid w:val="00AD5222"/>
    <w:rsid w:val="00AE765F"/>
    <w:rsid w:val="00AF63C5"/>
    <w:rsid w:val="00B07516"/>
    <w:rsid w:val="00B17701"/>
    <w:rsid w:val="00B316EB"/>
    <w:rsid w:val="00B41E7A"/>
    <w:rsid w:val="00B62495"/>
    <w:rsid w:val="00B77518"/>
    <w:rsid w:val="00BD5F86"/>
    <w:rsid w:val="00C10786"/>
    <w:rsid w:val="00C341D7"/>
    <w:rsid w:val="00C76477"/>
    <w:rsid w:val="00CF5CF0"/>
    <w:rsid w:val="00D5515E"/>
    <w:rsid w:val="00D60B78"/>
    <w:rsid w:val="00D6698A"/>
    <w:rsid w:val="00DC4DBB"/>
    <w:rsid w:val="00E006D9"/>
    <w:rsid w:val="00E03128"/>
    <w:rsid w:val="00E210C3"/>
    <w:rsid w:val="00E229F9"/>
    <w:rsid w:val="00E5473F"/>
    <w:rsid w:val="00E54EBF"/>
    <w:rsid w:val="00EB141A"/>
    <w:rsid w:val="00EC1454"/>
    <w:rsid w:val="00EC37C6"/>
    <w:rsid w:val="00ED0A85"/>
    <w:rsid w:val="00F11D71"/>
    <w:rsid w:val="00F72C0F"/>
    <w:rsid w:val="00F744DD"/>
    <w:rsid w:val="00F83149"/>
    <w:rsid w:val="00F975FC"/>
    <w:rsid w:val="00FA1423"/>
    <w:rsid w:val="00FF3C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770A0"/>
  <w15:docId w15:val="{FE4EDF46-17A6-4CB0-AD67-92A113C2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1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5B9"/>
  </w:style>
  <w:style w:type="paragraph" w:styleId="Footer">
    <w:name w:val="footer"/>
    <w:basedOn w:val="Normal"/>
    <w:link w:val="FooterChar"/>
    <w:uiPriority w:val="99"/>
    <w:unhideWhenUsed/>
    <w:rsid w:val="00211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5B9"/>
  </w:style>
  <w:style w:type="paragraph" w:styleId="ListParagraph">
    <w:name w:val="List Paragraph"/>
    <w:basedOn w:val="Normal"/>
    <w:uiPriority w:val="34"/>
    <w:qFormat/>
    <w:rsid w:val="002115B9"/>
    <w:pPr>
      <w:ind w:left="720"/>
      <w:contextualSpacing/>
    </w:pPr>
  </w:style>
  <w:style w:type="character" w:styleId="Hyperlink">
    <w:name w:val="Hyperlink"/>
    <w:basedOn w:val="DefaultParagraphFont"/>
    <w:uiPriority w:val="99"/>
    <w:unhideWhenUsed/>
    <w:rsid w:val="00283B91"/>
    <w:rPr>
      <w:color w:val="0563C1" w:themeColor="hyperlink"/>
      <w:u w:val="single"/>
    </w:rPr>
  </w:style>
  <w:style w:type="character" w:customStyle="1" w:styleId="UnresolvedMention1">
    <w:name w:val="Unresolved Mention1"/>
    <w:basedOn w:val="DefaultParagraphFont"/>
    <w:uiPriority w:val="99"/>
    <w:semiHidden/>
    <w:unhideWhenUsed/>
    <w:rsid w:val="00283B91"/>
    <w:rPr>
      <w:color w:val="605E5C"/>
      <w:shd w:val="clear" w:color="auto" w:fill="E1DFDD"/>
    </w:rPr>
  </w:style>
  <w:style w:type="character" w:styleId="FollowedHyperlink">
    <w:name w:val="FollowedHyperlink"/>
    <w:basedOn w:val="DefaultParagraphFont"/>
    <w:uiPriority w:val="99"/>
    <w:semiHidden/>
    <w:unhideWhenUsed/>
    <w:rsid w:val="003C418A"/>
    <w:rPr>
      <w:color w:val="954F72" w:themeColor="followedHyperlink"/>
      <w:u w:val="single"/>
    </w:rPr>
  </w:style>
  <w:style w:type="paragraph" w:styleId="BalloonText">
    <w:name w:val="Balloon Text"/>
    <w:basedOn w:val="Normal"/>
    <w:link w:val="BalloonTextChar"/>
    <w:uiPriority w:val="99"/>
    <w:semiHidden/>
    <w:unhideWhenUsed/>
    <w:rsid w:val="00647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C6C"/>
    <w:rPr>
      <w:rFonts w:ascii="Segoe UI" w:hAnsi="Segoe UI" w:cs="Segoe UI"/>
      <w:sz w:val="18"/>
      <w:szCs w:val="18"/>
    </w:rPr>
  </w:style>
  <w:style w:type="paragraph" w:styleId="Revision">
    <w:name w:val="Revision"/>
    <w:hidden/>
    <w:uiPriority w:val="99"/>
    <w:semiHidden/>
    <w:rsid w:val="00AE765F"/>
    <w:pPr>
      <w:spacing w:after="0" w:line="240" w:lineRule="auto"/>
    </w:pPr>
  </w:style>
  <w:style w:type="character" w:styleId="CommentReference">
    <w:name w:val="annotation reference"/>
    <w:basedOn w:val="DefaultParagraphFont"/>
    <w:uiPriority w:val="99"/>
    <w:semiHidden/>
    <w:unhideWhenUsed/>
    <w:rsid w:val="00C76477"/>
    <w:rPr>
      <w:sz w:val="16"/>
      <w:szCs w:val="16"/>
    </w:rPr>
  </w:style>
  <w:style w:type="paragraph" w:styleId="CommentText">
    <w:name w:val="annotation text"/>
    <w:basedOn w:val="Normal"/>
    <w:link w:val="CommentTextChar"/>
    <w:uiPriority w:val="99"/>
    <w:unhideWhenUsed/>
    <w:rsid w:val="00C76477"/>
    <w:pPr>
      <w:spacing w:line="240" w:lineRule="auto"/>
    </w:pPr>
    <w:rPr>
      <w:sz w:val="20"/>
      <w:szCs w:val="20"/>
    </w:rPr>
  </w:style>
  <w:style w:type="character" w:customStyle="1" w:styleId="CommentTextChar">
    <w:name w:val="Comment Text Char"/>
    <w:basedOn w:val="DefaultParagraphFont"/>
    <w:link w:val="CommentText"/>
    <w:uiPriority w:val="99"/>
    <w:rsid w:val="00C76477"/>
    <w:rPr>
      <w:sz w:val="20"/>
      <w:szCs w:val="20"/>
    </w:rPr>
  </w:style>
  <w:style w:type="paragraph" w:styleId="CommentSubject">
    <w:name w:val="annotation subject"/>
    <w:basedOn w:val="CommentText"/>
    <w:next w:val="CommentText"/>
    <w:link w:val="CommentSubjectChar"/>
    <w:uiPriority w:val="99"/>
    <w:semiHidden/>
    <w:unhideWhenUsed/>
    <w:rsid w:val="00C76477"/>
    <w:rPr>
      <w:b/>
      <w:bCs/>
    </w:rPr>
  </w:style>
  <w:style w:type="character" w:customStyle="1" w:styleId="CommentSubjectChar">
    <w:name w:val="Comment Subject Char"/>
    <w:basedOn w:val="CommentTextChar"/>
    <w:link w:val="CommentSubject"/>
    <w:uiPriority w:val="99"/>
    <w:semiHidden/>
    <w:rsid w:val="00C764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mpresourc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mpresource.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mpresource.org" TargetMode="External"/><Relationship Id="rId5" Type="http://schemas.openxmlformats.org/officeDocument/2006/relationships/styles" Target="styles.xml"/><Relationship Id="rId15" Type="http://schemas.openxmlformats.org/officeDocument/2006/relationships/hyperlink" Target="http://www.smpresource.org" TargetMode="External"/><Relationship Id="rId10" Type="http://schemas.openxmlformats.org/officeDocument/2006/relationships/hyperlink" Target="https://www.smpresource.org/Content/Medicare-Fraud-Prevention-Week/Social-Media-Kit.asp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mpresour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BBD810483B1C4E80F6E025DEB996B2" ma:contentTypeVersion="16" ma:contentTypeDescription="Create a new document." ma:contentTypeScope="" ma:versionID="77a08425494037da47a94ff0950b9917">
  <xsd:schema xmlns:xsd="http://www.w3.org/2001/XMLSchema" xmlns:xs="http://www.w3.org/2001/XMLSchema" xmlns:p="http://schemas.microsoft.com/office/2006/metadata/properties" xmlns:ns2="da48df43-7a2f-483c-a304-e631da4270e1" xmlns:ns3="8a2e39f0-6e9d-42a8-b847-5165b86ea02f" targetNamespace="http://schemas.microsoft.com/office/2006/metadata/properties" ma:root="true" ma:fieldsID="d20239a216ae23b4611aaf8d857d400c" ns2:_="" ns3:_="">
    <xsd:import namespace="da48df43-7a2f-483c-a304-e631da4270e1"/>
    <xsd:import namespace="8a2e39f0-6e9d-42a8-b847-5165b86ea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df43-7a2f-483c-a304-e631da427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6a4e6d-0b19-4f2e-b1b2-268d2d4dae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2e39f0-6e9d-42a8-b847-5165b86ea0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8f15d-4a9e-4db2-90a6-f53677395f0f}" ma:internalName="TaxCatchAll" ma:showField="CatchAllData" ma:web="8a2e39f0-6e9d-42a8-b847-5165b86ea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989F7-48DA-4CF3-B0AE-90F09634240B}">
  <ds:schemaRefs>
    <ds:schemaRef ds:uri="http://schemas.microsoft.com/sharepoint/v3/contenttype/forms"/>
  </ds:schemaRefs>
</ds:datastoreItem>
</file>

<file path=customXml/itemProps2.xml><?xml version="1.0" encoding="utf-8"?>
<ds:datastoreItem xmlns:ds="http://schemas.openxmlformats.org/officeDocument/2006/customXml" ds:itemID="{7D9CC99A-F708-4AE4-96CA-BCE16136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8df43-7a2f-483c-a304-e631da4270e1"/>
    <ds:schemaRef ds:uri="8a2e39f0-6e9d-42a8-b847-5165b86ea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6DA0ED-4335-4A24-A75C-F3F8EBFDC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Orton</dc:creator>
  <cp:lastModifiedBy>Nicole Liebau</cp:lastModifiedBy>
  <cp:revision>2</cp:revision>
  <cp:lastPrinted>2022-03-23T14:45:00Z</cp:lastPrinted>
  <dcterms:created xsi:type="dcterms:W3CDTF">2024-03-06T19:12:00Z</dcterms:created>
  <dcterms:modified xsi:type="dcterms:W3CDTF">2024-03-06T19:12:00Z</dcterms:modified>
</cp:coreProperties>
</file>